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2.png" ContentType="image/png"/>
  <Override PartName="/word/media/rId36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5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11.02 Data displays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 and drawing frequency tables, dot plots, column graphs and sector graphs (pie charts), and choosing the right display. Tip: always read the labels and the scale on the axis before you read a graph.</w:t>
      </w:r>
    </w:p>
    <w:bookmarkStart w:id="21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Twenty households were asked how many pets they have. Here are the answers.</w:t>
      </w:r>
    </w:p>
    <w:p>
      <w:pPr>
        <w:keepNext/>
        <w:numPr>
          <w:ilvl w:val="0"/>
          <w:numId w:val="1000"/>
        </w:numPr>
      </w:pPr>
      <w:r>
        <w:t xml:space="preserve">0, 1, 2, 1, 0, 3, 1, 2, 2, 1, 0, 1, 4, 2, 1, 0, 1, 2, 3, 1</w:t>
      </w:r>
    </w:p>
    <w:p>
      <w:pPr>
        <w:pStyle w:val="Compact"/>
        <w:keepNext/>
        <w:numPr>
          <w:ilvl w:val="1"/>
          <w:numId w:val="1002"/>
        </w:numPr>
      </w:pPr>
      <w:r>
        <w:t xml:space="preserve">Complete the frequency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pets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3"/>
        </w:numPr>
        <w:spacing w:before="60" w:after="420"/>
      </w:pPr>
      <w:r>
        <w:t xml:space="preserve">What is the mode?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How many households have 2 or more pets?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How many pets do the 20 households have altogether? ______________</w:t>
      </w:r>
    </w:p>
    <w:p>
      <w:pPr>
        <w:keepNext/>
        <w:numPr>
          <w:ilvl w:val="0"/>
          <w:numId w:val="1001"/>
        </w:numPr>
      </w:pPr>
      <w:r>
        <w:t xml:space="preserve">The dot plot shows how many times some students bought lunch at the canteen last week.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5908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2-L1-q2-cantee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How many students are shown?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What is the mode?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How many students bought lunch 3 or more times?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How many lunches did these students buy altogether? ______________</w:t>
      </w:r>
    </w:p>
    <w:p>
      <w:pPr>
        <w:keepNext/>
        <w:numPr>
          <w:ilvl w:val="0"/>
          <w:numId w:val="1001"/>
        </w:numPr>
      </w:pPr>
      <w:r>
        <w:t xml:space="preserve">The column graph shows the favourite sport of the students in a Year 9 class.</w:t>
      </w:r>
    </w:p>
    <w:p>
      <w:pPr>
        <w:keepNext/>
        <w:numPr>
          <w:ilvl w:val="0"/>
          <w:numId w:val="1000"/>
        </w:numPr>
      </w:pPr>
      <w:r>
        <w:drawing>
          <wp:inline>
            <wp:extent cx="4023360" cy="236540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1.02-L1-q3-sport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23654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Which sport is the most popular?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How many students are in the class?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How many more students chose football than cricket? ______________</w:t>
      </w:r>
    </w:p>
    <w:p>
      <w:pPr>
        <w:keepNext/>
        <w:numPr>
          <w:ilvl w:val="0"/>
          <w:numId w:val="1001"/>
        </w:numPr>
      </w:pPr>
      <w:r>
        <w:t xml:space="preserve">The sector graph shows the favourite sport of 72 students. How many students chose each sport?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095453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11.02-L1-q4-pi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0954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Soccer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Swimming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Tennis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Netball ______________</w:t>
      </w:r>
    </w:p>
    <w:bookmarkEnd w:id="21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7"/>
        </w:numPr>
      </w:pPr>
      <w:r>
        <w:t xml:space="preserve">Forty students were asked how they get to school. To draw a sector graph, each student is shown by 360° ÷ 40 = 9°.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Transport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students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Angle of sector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Walk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Bike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7"/>
        </w:numPr>
      </w:pPr>
      <w:r>
        <w:t xml:space="preserve">The table shows the number of goals a hockey team scored in each of 15 games.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Goals scored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games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Goals × number of games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8"/>
        </w:numPr>
        <w:spacing w:before="60" w:after="420"/>
      </w:pPr>
      <w:r>
        <w:t xml:space="preserve">Complete the last column.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How many goals did the team score in the 15 games?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Find the mean number of goals per game. ______________</w:t>
      </w:r>
    </w:p>
    <w:p>
      <w:pPr>
        <w:numPr>
          <w:ilvl w:val="0"/>
          <w:numId w:val="1007"/>
        </w:numPr>
      </w:pPr>
      <w:r>
        <w:t xml:space="preserve">These are the numbers of people in 15 cars that arrived at a school one morning.</w:t>
      </w:r>
    </w:p>
    <w:p>
      <w:pPr>
        <w:keepNext/>
        <w:numPr>
          <w:ilvl w:val="0"/>
          <w:numId w:val="1000"/>
        </w:numPr>
      </w:pPr>
      <w:r>
        <w:t xml:space="preserve">1, 2, 2, 3, 1, 4, 2, 2, 5, 1, 2, 3, 2, 1, 3</w:t>
      </w:r>
    </w:p>
    <w:p>
      <w:pPr>
        <w:pStyle w:val="Compact"/>
        <w:keepNext/>
        <w:numPr>
          <w:ilvl w:val="1"/>
          <w:numId w:val="1009"/>
        </w:numPr>
      </w:pPr>
      <w:r>
        <w:t xml:space="preserve">Draw a dot plot of the data on the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989942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1.02-L1-q7-blank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989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0"/>
        </w:numPr>
        <w:spacing w:before="60" w:after="420"/>
      </w:pPr>
      <w:r>
        <w:t xml:space="preserve">What is the mode? ______________</w:t>
      </w:r>
    </w:p>
    <w:bookmarkEnd w:id="28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1"/>
        </w:numPr>
      </w:pPr>
      <w:r>
        <w:t xml:space="preserve">Choose the best display for each set of data:</w:t>
      </w:r>
      <w:r>
        <w:t xml:space="preserve"> </w:t>
      </w:r>
      <w:r>
        <w:rPr>
          <w:b/>
          <w:bCs/>
        </w:rPr>
        <w:t xml:space="preserve">column graph</w:t>
      </w:r>
      <w:r>
        <w:t xml:space="preserve">,</w:t>
      </w:r>
      <w:r>
        <w:t xml:space="preserve"> </w:t>
      </w:r>
      <w:r>
        <w:rPr>
          <w:b/>
          <w:bCs/>
        </w:rPr>
        <w:t xml:space="preserve">dot plot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line graph</w:t>
      </w:r>
      <w:r>
        <w:t xml:space="preserve">.</w:t>
      </w:r>
    </w:p>
    <w:p>
      <w:pPr>
        <w:numPr>
          <w:ilvl w:val="1"/>
          <w:numId w:val="1012"/>
        </w:numPr>
        <w:spacing w:before="60" w:after="420"/>
      </w:pPr>
      <w:r>
        <w:t xml:space="preserve">The favourite pizza topping of 30 students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The number of siblings of each student in a class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The temperature outside the school every hour from 9 am to 3 pm ______________</w:t>
      </w:r>
    </w:p>
    <w:p>
      <w:pPr>
        <w:keepNext/>
        <w:numPr>
          <w:ilvl w:val="0"/>
          <w:numId w:val="1011"/>
        </w:numPr>
      </w:pPr>
      <w:r>
        <w:t xml:space="preserve">The graph shows the number of iced coffees two cafes sold on Saturday.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97349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1.02-L1-q9-cafes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734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How many iced coffees did each cafe sell?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Cafe B’s column looks about how many times as tall as Cafe A’s? ______________</w:t>
      </w:r>
    </w:p>
    <w:p>
      <w:pPr>
        <w:keepNext/>
        <w:numPr>
          <w:ilvl w:val="1"/>
          <w:numId w:val="1013"/>
        </w:numPr>
      </w:pPr>
      <w:r>
        <w:t xml:space="preserve">Explain why the graph is misleading.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Explain why a sector graph is not a good way to show the heights of 25 students.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5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4"/>
        </w:numPr>
        <w:spacing w:before="60" w:after="420"/>
      </w:pPr>
      <w:r>
        <w:t xml:space="preserve">Thirty students were asked their favourite colour. Red was chosen by 7 students, green by 9 and white by 6. The rest chose blue. How many students chose blue? ______________</w:t>
      </w:r>
    </w:p>
    <w:p>
      <w:pPr>
        <w:keepNext/>
        <w:numPr>
          <w:ilvl w:val="0"/>
          <w:numId w:val="1014"/>
        </w:numPr>
      </w:pPr>
      <w:r>
        <w:t xml:space="preserve">In a sector graph of the favourite drinks of 30 students, the sector for water has an angle of 60°. How many students chose water?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2" Target="media/rId22.png" /><Relationship Type="http://schemas.openxmlformats.org/officeDocument/2006/relationships/image" Id="rId36" Target="media/rId36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5" Target="media/rId25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11.02 Data displays</dc:title>
  <dc:creator/>
  <cp:keywords/>
  <dcterms:created xsi:type="dcterms:W3CDTF">2026-11-05T22:55:25Z</dcterms:created>
  <dcterms:modified xsi:type="dcterms:W3CDTF">2026-11-05T22:55:25Z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