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6.png" ContentType="image/png"/>
  <Override PartName="/word/media/rId22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Scale and similarity: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work out lengths instead of measuring.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Each triangle below has a right angle. The size of one of its acute angles is given.</w:t>
      </w:r>
    </w:p>
    <w:p>
      <w:pPr>
        <w:keepNext/>
        <w:numPr>
          <w:ilvl w:val="0"/>
          <w:numId w:val="1000"/>
        </w:numPr>
      </w:pPr>
      <w:r>
        <w:t xml:space="preserve">Triangle A: 25° Triangle B: 65° Triangle C: 30°</w:t>
      </w:r>
    </w:p>
    <w:p>
      <w:pPr>
        <w:pStyle w:val="Compact"/>
        <w:keepNext/>
        <w:numPr>
          <w:ilvl w:val="1"/>
          <w:numId w:val="1002"/>
        </w:numPr>
      </w:pPr>
      <w:r>
        <w:t xml:space="preserve">Which two triangles are similar?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Explain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two right-angled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5172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triang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51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scale factor from the small triangle to the large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Find 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sloping side AE of a playground slide is held up by a vertical support BC, 1.2 m tall, and a vertical ladder DE.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9337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3-slid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93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Explain why △ABC is similar to △ADE.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height DE.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Late in the afternoon, a fence post 1.5 m tall casts a shadow 2 m long. At the same time, a grain silo casts a shadow 18 m long. How tall is the silo?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right-angled triangle has an angle θ. The side opposite θ is 7 cm, the side adjacent to θ is 24 cm and the hypotenuse is 25 cm.</w:t>
      </w:r>
    </w:p>
    <w:p>
      <w:pPr>
        <w:pStyle w:val="Compact"/>
        <w:keepNext/>
        <w:numPr>
          <w:ilvl w:val="1"/>
          <w:numId w:val="1010"/>
        </w:numPr>
      </w:pPr>
      <w:r>
        <w:t xml:space="preserve">A larger right-angled triangle also has an angle θ, and the side opposite θ is 21 cm. Find the side adjacent to θ.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Explain why the ratio opposite ÷ adjacent is the same for both triangles.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poster for a church fundraiser is 60 cm wide and 84 cm long. It is reduced to make a flyer 15 cm wide.</w:t>
      </w:r>
    </w:p>
    <w:p>
      <w:pPr>
        <w:pStyle w:val="Compact"/>
        <w:keepNext/>
        <w:numPr>
          <w:ilvl w:val="1"/>
          <w:numId w:val="1012"/>
        </w:numPr>
      </w:pPr>
      <w:r>
        <w:t xml:space="preserve">Find the scale factor.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length of the flyer.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Is this an enlargement or a reduction? What happens to the angles of the poster?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Is a rectangle 8 cm by 12 cm similar to a rectangle 10 cm by 15 cm?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house plan is drawn to a scale of 1 : 100.</w:t>
      </w:r>
    </w:p>
    <w:p>
      <w:pPr>
        <w:pStyle w:val="Compact"/>
        <w:keepNext/>
        <w:numPr>
          <w:ilvl w:val="1"/>
          <w:numId w:val="1016"/>
        </w:numPr>
      </w:pPr>
      <w:r>
        <w:t xml:space="preserve">On the plan, a bedroom is 3.2 cm by 4 cm. Find its real size in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A kitchen bench is 2.5 m long. How long is it on the plan?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Here is an algorithm for drawing a triangle A′B′C′ similar to △ABC with a scale factor of 2.</w:t>
      </w:r>
    </w:p>
    <w:p>
      <w:pPr>
        <w:keepNext/>
        <w:numPr>
          <w:ilvl w:val="0"/>
          <w:numId w:val="1000"/>
        </w:numPr>
      </w:pPr>
      <w:r>
        <w:t xml:space="preserve">Step 1: Draw a line A′B′ that is 2 × AB long.</w:t>
      </w:r>
    </w:p>
    <w:p>
      <w:pPr>
        <w:keepNext/>
        <w:numPr>
          <w:ilvl w:val="0"/>
          <w:numId w:val="1000"/>
        </w:numPr>
      </w:pPr>
      <w:r>
        <w:t xml:space="preserve">Step 2: At A′, copy the angle at A.</w:t>
      </w:r>
    </w:p>
    <w:p>
      <w:pPr>
        <w:keepNext/>
        <w:numPr>
          <w:ilvl w:val="0"/>
          <w:numId w:val="1000"/>
        </w:numPr>
      </w:pPr>
      <w:r>
        <w:t xml:space="preserve">Step 3: At B′, copy the angle at B.</w:t>
      </w:r>
    </w:p>
    <w:p>
      <w:pPr>
        <w:keepNext/>
        <w:numPr>
          <w:ilvl w:val="0"/>
          <w:numId w:val="1000"/>
        </w:numPr>
      </w:pPr>
      <w:r>
        <w:t xml:space="preserve">Step 4: Mark C′ where the two arms meet.</w:t>
      </w:r>
    </w:p>
    <w:p>
      <w:pPr>
        <w:pStyle w:val="Compact"/>
        <w:keepNext/>
        <w:numPr>
          <w:ilvl w:val="1"/>
          <w:numId w:val="1018"/>
        </w:numPr>
      </w:pPr>
      <w:r>
        <w:t xml:space="preserve">Explain why triangle A′B′C′ must be similar to △ABC.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Ella changes Step 1 to</w:t>
      </w:r>
      <w:r>
        <w:t xml:space="preserve"> </w:t>
      </w:r>
      <w:r>
        <w:t xml:space="preserve">“Draw a line A′B′ that is 3 × AB long”</w:t>
      </w:r>
      <w:r>
        <w:t xml:space="preserve"> </w:t>
      </w:r>
      <w:r>
        <w:t xml:space="preserve">and keeps the other steps. What will the scale factor of her triangle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question is about scale and area.</w:t>
      </w:r>
    </w:p>
    <w:p>
      <w:pPr>
        <w:pStyle w:val="Compact"/>
        <w:keepNext/>
        <w:numPr>
          <w:ilvl w:val="1"/>
          <w:numId w:val="1020"/>
        </w:numPr>
      </w:pPr>
      <w:r>
        <w:t xml:space="preserve">A pentagon with an area of 20 cm² is enlarged by a scale factor of 1.5. Find the area of the enlarged pentagon.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Two similar parallelograms have areas of 12 cm² and 75 cm². A side of the larger parallelogram is 15 cm. Find the matching side of the smaller one.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question is about scale and volume.</w:t>
      </w:r>
    </w:p>
    <w:p>
      <w:pPr>
        <w:pStyle w:val="Compact"/>
        <w:keepNext/>
        <w:numPr>
          <w:ilvl w:val="1"/>
          <w:numId w:val="1022"/>
        </w:numPr>
      </w:pPr>
      <w:r>
        <w:t xml:space="preserve">A storage box holds 5 L. A similar box is 3 times as long, wide and high. How much does the larger box hold?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Two similar rectangular prisms have volumes of 64 cm³ and 216 cm³. The smaller prism is 8 cm long. How long is the larger prism?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Tom builds a model by halving every length of a full-size wooden toy box. He says,</w:t>
      </w:r>
      <w:r>
        <w:t xml:space="preserve"> </w:t>
      </w:r>
      <w:r>
        <w:t xml:space="preserve">“My model will need half as much paint.”</w:t>
      </w:r>
      <w:r>
        <w:t xml:space="preserve"> </w:t>
      </w:r>
      <w:r>
        <w:t xml:space="preserve">Explain why Tom is wrong, and give the correct fraction.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road map has a scale of 1 : 200 000.</w:t>
      </w:r>
    </w:p>
    <w:p>
      <w:pPr>
        <w:pStyle w:val="Compact"/>
        <w:keepNext/>
        <w:numPr>
          <w:ilvl w:val="1"/>
          <w:numId w:val="1025"/>
        </w:numPr>
      </w:pPr>
      <w:r>
        <w:t xml:space="preserve">Two towns are 7.3 cm apart on the map. Find the real distance in kilometres.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A farm covers 2.5 cm² on the map. Find the real area of the farm in square kilometres.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A ute drives between the two towns in part a) at an average speed of 80 km/h. How long does the trip take, to the nearest minute?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Ahmed lies on the ground and looks past the top of a post 1.2 m tall so that it lines up with the top of a cliff. The post is 3 m from his eye, and the base of the cliff is a further 81 m beyond the post.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131196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2-q14-cliff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311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8"/>
        </w:numPr>
      </w:pPr>
      <w:r>
        <w:t xml:space="preserve">Use similar triangles to find the height h of the cliff.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Ahmed finds out that the post is really 1.25 m tall, not 1.2 m. By how much does this change his answer for the height of the cliff?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600 mL drink bottle is 20 cm tall. A similar bottle holds 1.5 L.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height of the 1.5 L bottle,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 label on the 600 mL bottle has an area of 90 cm². Find the area of the label on the 1.5 L bottle,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garden shop sells a small concrete gnome and a large concrete gnome that is similar to it and 3 times as tall. The small gnome has a mass of 2.4 kg. The large gnome has a surface area of 1.8 m². Find the mass of the large gnome and the surface area of the small gnome.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and similarity: Practice test 2</dc:title>
  <dc:creator/>
  <cp:keywords/>
  <dcterms:created xsi:type="dcterms:W3CDTF">2026-11-05T22:54:59Z</dcterms:created>
  <dcterms:modified xsi:type="dcterms:W3CDTF">2026-11-05T22:54:59Z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