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Guessing distance</w:t>
      </w:r>
    </w:p>
    <w:p>
      <w:pPr>
        <w:pStyle w:val="Subtitle"/>
      </w:pPr>
      <w:r>
        <w:t xml:space="preserve">Year 9 Maths · A5 question sheet</w:t>
      </w:r>
    </w:p>
    <w:p>
      <w:pPr>
        <w:pStyle w:val="FirstParagraph"/>
      </w:pPr>
      <w:r>
        <w:t xml:space="preserve">How tall is that gum tree? How far away is the back fence? Surveyors use expensive instruments, but you can make a good estimate with a ruler, a mirror and your own thumb, because each method makes a pair of similar triangles. In this investigation you’ll try three methods outside, then judge how good each model is. You’ll need a metre ruler, a tape measure (or trundle wheel), a small flat mirror, a calculator and a partner.</w:t>
      </w:r>
    </w:p>
    <w:bookmarkStart w:id="12" w:name="part-a-the-shadow-method"/>
    <w:p>
      <w:pPr>
        <w:pStyle w:val="Heading2"/>
        <w:keepNext/>
      </w:pPr>
      <w:r>
        <w:t xml:space="preserve">Part A: The shadow method</w:t>
      </w:r>
    </w:p>
    <w:p>
      <w:pPr>
        <w:pStyle w:val="FirstParagraph"/>
        <w:keepNext/>
      </w:pPr>
      <w:r>
        <w:t xml:space="preserve">On a sunny day, the sun’s rays hit the ground at the same angle everywhere nearby. An upright metre ruler and a tall object make two similar right-angled triangles with their shadows.</w:t>
      </w:r>
    </w:p>
    <w:p>
      <w:pPr>
        <w:pStyle w:val="BodyText"/>
      </w:pPr>
      <w:r>
        <w:drawing>
          <wp:inline>
            <wp:extent cx="4206240" cy="1796043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7.02-inv-sha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796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Explain why the two triangles are similar.</w:t>
      </w:r>
    </w:p>
    <w:p>
      <w:pPr>
        <w:keepNext/>
        <w:numPr>
          <w:ilvl w:val="0"/>
          <w:numId w:val="1001"/>
        </w:numPr>
      </w:pPr>
      <w:r>
        <w:t xml:space="preserve">Practise first. At 10 am, a 1 m ruler casts a shadow 1.4 m long. At the same time, a building casts a shadow 16.8 m long.</w:t>
      </w:r>
    </w:p>
    <w:p>
      <w:pPr>
        <w:keepNext/>
        <w:numPr>
          <w:ilvl w:val="1"/>
          <w:numId w:val="1002"/>
        </w:numPr>
      </w:pPr>
      <w:r>
        <w:t xml:space="preserve">Find the scale factor from the ruler’s triangle to the building’s triangle.</w:t>
      </w:r>
    </w:p>
    <w:p>
      <w:pPr>
        <w:numPr>
          <w:ilvl w:val="1"/>
          <w:numId w:val="1002"/>
        </w:numPr>
      </w:pPr>
      <w:r>
        <w:t xml:space="preserve">Find the height of the building.</w:t>
      </w:r>
    </w:p>
    <w:p>
      <w:pPr>
        <w:keepNext/>
        <w:numPr>
          <w:ilvl w:val="0"/>
          <w:numId w:val="1001"/>
        </w:numPr>
      </w:pPr>
      <w:r>
        <w:t xml:space="preserve">Now go outside. Stand the metre ruler upright and measure its shadow. Then quickly measure the shadows of three tall objects (a flagpole, a goalpost, a tree, a light pole). Work out each height.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Object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Ruler’s shadow 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Object’s shadow 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Scale factor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Estimated height (m)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6" w:name="part-b-the-mirror-method"/>
    <w:p>
      <w:pPr>
        <w:pStyle w:val="Heading2"/>
        <w:keepNext/>
      </w:pPr>
      <w:r>
        <w:t xml:space="preserve">Part B: The mirror method</w:t>
      </w:r>
    </w:p>
    <w:p>
      <w:pPr>
        <w:pStyle w:val="FirstParagraph"/>
        <w:keepNext/>
      </w:pPr>
      <w:r>
        <w:t xml:space="preserve">Put a mirror flat on the ground between you and a tall object. Walk backwards until you can just see the top of the object in the middle of the mirror. Light bounces off a mirror at the same angle it arrives, so the two angles marked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are equal.</w:t>
      </w:r>
    </w:p>
    <w:p>
      <w:pPr>
        <w:pStyle w:val="BodyText"/>
        <w:keepNext/>
      </w:pPr>
      <w:r>
        <w:drawing>
          <wp:inline>
            <wp:extent cx="3108960" cy="1933991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gures/7.02-inv-mirr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9339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3"/>
        </w:numPr>
      </w:pPr>
    </w:p>
    <w:p>
      <w:pPr>
        <w:keepNext/>
        <w:numPr>
          <w:ilvl w:val="1"/>
          <w:numId w:val="1004"/>
        </w:numPr>
      </w:pPr>
      <w:r>
        <w:t xml:space="preserve">Explain why the two right-angled triangles are similar.</w:t>
      </w:r>
    </w:p>
    <w:p>
      <w:pPr>
        <w:numPr>
          <w:ilvl w:val="1"/>
          <w:numId w:val="1004"/>
        </w:numPr>
      </w:pPr>
      <w:r>
        <w:t xml:space="preserve">Show that the height of the object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e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b>
              <m:e>
                <m:r>
                  <w:rPr>
                    <w:sz w:val="30"/>
                    <w:szCs w:val="30"/>
                  </w:rPr>
                  <m:t>d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d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e</m:t>
        </m:r>
      </m:oMath>
      <w:r>
        <w:t xml:space="preserve"> </w:t>
      </w:r>
      <w:r>
        <w:t xml:space="preserve">is the height of your eyes.</w:t>
      </w:r>
    </w:p>
    <w:p>
      <w:pPr>
        <w:keepNext/>
        <w:numPr>
          <w:ilvl w:val="0"/>
          <w:numId w:val="1003"/>
        </w:numPr>
      </w:pPr>
      <w:r>
        <w:t xml:space="preserve">Practise first.</w:t>
      </w:r>
    </w:p>
    <w:p>
      <w:pPr>
        <w:keepNext/>
        <w:numPr>
          <w:ilvl w:val="1"/>
          <w:numId w:val="1005"/>
        </w:numPr>
      </w:pPr>
      <w:r>
        <w:t xml:space="preserve">Ella’s eyes are 1.5 m above the ground. She sees the top of a tree in the mirror when she is 2 m from the mirror and the mirror is 18 m from the tree. How tall is the tree?</w:t>
      </w:r>
    </w:p>
    <w:p>
      <w:pPr>
        <w:numPr>
          <w:ilvl w:val="1"/>
          <w:numId w:val="1005"/>
        </w:numPr>
      </w:pPr>
      <w:r>
        <w:t xml:space="preserve">A goalpost is 9 m tall. Tom’s eyes are 1.6 m above the ground, and he stands 1.2 m from the mirror. How far from the goalpost should the mirror be?</w:t>
      </w:r>
    </w:p>
    <w:p>
      <w:pPr>
        <w:keepNext/>
        <w:numPr>
          <w:ilvl w:val="0"/>
          <w:numId w:val="1003"/>
        </w:numPr>
      </w:pPr>
      <w:r>
        <w:t xml:space="preserve">Now go outside with a partner. Your partner measures the distances while you look. Find the heights of two objects. If you can, use an object from Part A so you can compare the methods.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Object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Eye height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e</m:t>
              </m:r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You to mirror</w:t>
            </w:r>
            <w:r>
              <w:t xml:space="preserve"> </w:t>
            </w:r>
            <m:oMath>
              <m:sSub>
                <m:e>
                  <m:r>
                    <w:rPr>
                      <w:sz w:val="30"/>
                      <w:szCs w:val="30"/>
                    </w:rPr>
                    <m:t>d</m:t>
                  </m:r>
                </m:e>
                <m:sub>
                  <m:r>
                    <w:rPr>
                      <w:sz w:val="30"/>
                      <w:szCs w:val="30"/>
                    </w:rPr>
                    <m:t>1</m:t>
                  </m:r>
                </m:sub>
              </m:sSub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Mirror to object</w:t>
            </w:r>
            <w:r>
              <w:t xml:space="preserve"> </w:t>
            </w:r>
            <m:oMath>
              <m:sSub>
                <m:e>
                  <m:r>
                    <w:rPr>
                      <w:sz w:val="30"/>
                      <w:szCs w:val="30"/>
                    </w:rPr>
                    <m:t>d</m:t>
                  </m:r>
                </m:e>
                <m:sub>
                  <m:r>
                    <w:rPr>
                      <w:sz w:val="30"/>
                      <w:szCs w:val="30"/>
                    </w:rPr>
                    <m:t>2</m:t>
                  </m:r>
                </m:sub>
              </m:sSub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Estimated height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  <w:r>
              <w:t xml:space="preserve"> </w:t>
            </w:r>
            <w:r>
              <w:t xml:space="preserve">(m)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6"/>
    <w:bookmarkStart w:id="20" w:name="part-c-the-thumb-jump"/>
    <w:p>
      <w:pPr>
        <w:pStyle w:val="Heading2"/>
        <w:keepNext/>
      </w:pPr>
      <w:r>
        <w:t xml:space="preserve">Part C: The thumb jump</w:t>
      </w:r>
    </w:p>
    <w:p>
      <w:pPr>
        <w:pStyle w:val="FirstParagraph"/>
        <w:keepNext/>
      </w:pPr>
      <w:r>
        <w:t xml:space="preserve">Hold your arm straight out with your thumb up. Close your left eye and line your thumb up with something far away. Now swap eyes: your thumb seems to jump sideways. The picture shows this from above.</w:t>
      </w:r>
    </w:p>
    <w:p>
      <w:pPr>
        <w:pStyle w:val="BodyText"/>
      </w:pPr>
      <w:r>
        <w:drawing>
          <wp:inline>
            <wp:extent cx="2651760" cy="3058496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figures/7.02-inv-thumb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3058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6"/>
        </w:numPr>
      </w:pPr>
      <w:r>
        <w:t xml:space="preserve">Measure your own arm and eyes.</w:t>
      </w:r>
    </w:p>
    <w:p>
      <w:pPr>
        <w:keepNext/>
        <w:numPr>
          <w:ilvl w:val="1"/>
          <w:numId w:val="1007"/>
        </w:numPr>
      </w:pPr>
      <w:r>
        <w:t xml:space="preserve">Your arm length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: from your eye to your thumb (cm).</w:t>
      </w:r>
    </w:p>
    <w:p>
      <w:pPr>
        <w:keepNext/>
        <w:numPr>
          <w:ilvl w:val="1"/>
          <w:numId w:val="1007"/>
        </w:numPr>
      </w:pPr>
      <w:r>
        <w:t xml:space="preserve">The gap between the centres of your eyes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(cm). (Ask your partner to measure, looking straight ahead.)</w:t>
      </w:r>
    </w:p>
    <w:p>
      <w:pPr>
        <w:numPr>
          <w:ilvl w:val="1"/>
          <w:numId w:val="1007"/>
        </w:numPr>
      </w:pPr>
      <w:r>
        <w:t xml:space="preserve">Work out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÷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. For most people it is close to 10.</w:t>
      </w:r>
    </w:p>
    <w:p>
      <w:pPr>
        <w:numPr>
          <w:ilvl w:val="0"/>
          <w:numId w:val="1006"/>
        </w:numPr>
      </w:pPr>
      <w:r>
        <w:t xml:space="preserve">The two thin triangles in the picture meet at your thumb. Use them to explain why the distance to the far object is about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g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w</m:t>
        </m:r>
      </m:oMath>
      <w:r>
        <w:t xml:space="preserve">.</w:t>
      </w:r>
    </w:p>
    <w:p>
      <w:pPr>
        <w:numPr>
          <w:ilvl w:val="0"/>
          <w:numId w:val="1006"/>
        </w:numPr>
      </w:pPr>
      <w:r>
        <w:t xml:space="preserve">Practise first. Kai’s arm is 60 cm long and his eyes are 6 cm apart. When he does the thumb jump at a car park, his thumb seems to jump the length of 2 cars, about 9 m in total. About how far away are the cars?</w:t>
      </w:r>
    </w:p>
    <w:p>
      <w:pPr>
        <w:keepNext/>
        <w:numPr>
          <w:ilvl w:val="0"/>
          <w:numId w:val="1006"/>
        </w:numPr>
      </w:pPr>
      <w:r>
        <w:t xml:space="preserve">Now use the thumb jump to estimate the distance to three things. Choose things whose width you can guess, such as a car (about 4.5 m), a door (about 1 m) or a soccer goal (about 7 m). Then check each distance by pacing it out or using a trundle wheel.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Object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of the jump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w</m:t>
              </m:r>
            </m:oMath>
            <w:r>
              <w:t xml:space="preserve"> </w:t>
            </w:r>
            <w:r>
              <w:t xml:space="preserve">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Estimated distance 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Measured distance (m)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20"/>
    <w:bookmarkStart w:id="21" w:name="part-d-how-good-are-the-models"/>
    <w:p>
      <w:pPr>
        <w:pStyle w:val="Heading2"/>
      </w:pPr>
      <w:r>
        <w:t xml:space="preserve">Part D: How good are the models?</w:t>
      </w:r>
    </w:p>
    <w:p>
      <w:pPr>
        <w:numPr>
          <w:ilvl w:val="0"/>
          <w:numId w:val="1008"/>
        </w:numPr>
      </w:pPr>
      <w:r>
        <w:t xml:space="preserve">Choose your best result from Part A, B or C where you know (or can measure) the true value. Find the percentage error: (difference ÷ true value) × 100.</w:t>
      </w:r>
    </w:p>
    <w:p>
      <w:pPr>
        <w:keepNext/>
        <w:numPr>
          <w:ilvl w:val="0"/>
          <w:numId w:val="1008"/>
        </w:numPr>
      </w:pPr>
      <w:r>
        <w:t xml:space="preserve">Every model makes assumptions. List one assumption or source of error for each method.</w:t>
      </w:r>
    </w:p>
    <w:p>
      <w:pPr>
        <w:keepNext/>
        <w:numPr>
          <w:ilvl w:val="1"/>
          <w:numId w:val="1009"/>
        </w:numPr>
      </w:pPr>
      <w:r>
        <w:t xml:space="preserve">Shadow method:</w:t>
      </w:r>
    </w:p>
    <w:p>
      <w:pPr>
        <w:keepNext/>
        <w:numPr>
          <w:ilvl w:val="1"/>
          <w:numId w:val="1009"/>
        </w:numPr>
      </w:pPr>
      <w:r>
        <w:t xml:space="preserve">Mirror method:</w:t>
      </w:r>
    </w:p>
    <w:p>
      <w:pPr>
        <w:numPr>
          <w:ilvl w:val="1"/>
          <w:numId w:val="1009"/>
        </w:numPr>
      </w:pPr>
      <w:r>
        <w:t xml:space="preserve">Thumb jump:</w:t>
      </w:r>
    </w:p>
    <w:p>
      <w:pPr>
        <w:keepNext/>
        <w:numPr>
          <w:ilvl w:val="0"/>
          <w:numId w:val="1008"/>
        </w:numPr>
      </w:pPr>
      <w:r>
        <w:t xml:space="preserve">Which method would you use in each situation? Give a reason.</w:t>
      </w:r>
    </w:p>
    <w:p>
      <w:pPr>
        <w:keepNext/>
        <w:numPr>
          <w:ilvl w:val="1"/>
          <w:numId w:val="1010"/>
        </w:numPr>
      </w:pPr>
      <w:r>
        <w:t xml:space="preserve">A cloudy day, to find the height of the school hall.</w:t>
      </w:r>
    </w:p>
    <w:p>
      <w:pPr>
        <w:keepNext/>
        <w:numPr>
          <w:ilvl w:val="1"/>
          <w:numId w:val="1010"/>
        </w:numPr>
      </w:pPr>
      <w:r>
        <w:t xml:space="preserve">The height of a tall tree in an open paddock on a sunny day.</w:t>
      </w:r>
    </w:p>
    <w:p>
      <w:pPr>
        <w:numPr>
          <w:ilvl w:val="1"/>
          <w:numId w:val="1010"/>
        </w:numPr>
      </w:pPr>
      <w:r>
        <w:t xml:space="preserve">The distance across a river to a boat shed.</w:t>
      </w:r>
    </w:p>
    <w:p>
      <w:pPr>
        <w:numPr>
          <w:ilvl w:val="0"/>
          <w:numId w:val="1008"/>
        </w:numPr>
      </w:pPr>
      <w:r>
        <w:t xml:space="preserve">Write a short report (three or four sentences) for a classmate who missed the lesson: which method was most accurate for you, which was quickest, and how you could make your best method more accurate.</w:t>
      </w:r>
    </w:p>
    <w:bookmarkEnd w:id="21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Guessing distance</dc:title>
  <dc:creator/>
  <cp:keywords/>
  <dcterms:created xsi:type="dcterms:W3CDTF">2026-11-06T01:50:03Z</dcterms:created>
  <dcterms:modified xsi:type="dcterms:W3CDTF">2026-11-06T01:50:03Z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</vt:lpwstr>
  </property>
</Properties>
</file>