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Direct proportion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testing for direct proportion, proving facts about proportional quantities, and judging when a real situation is (or isn’t) directly proportional. Tip: if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den>
        </m:f>
      </m:oMath>
      <w:r>
        <w:t xml:space="preserve"> </w:t>
      </w:r>
      <w:r>
        <w:t xml:space="preserve">for any two pairs of values.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Does each set of data show direct proportion? Show your working.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: 1.5, 4, 6.5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: 5.4, 14.4, 23.4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: 2, 5, 9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: 3.2, 8, 14.6 ______________</w:t>
      </w:r>
    </w:p>
    <w:p>
      <w:pPr>
        <w:keepNext/>
        <w:numPr>
          <w:ilvl w:val="0"/>
          <w:numId w:val="1001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0.8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 write the rule.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2.4</m:t>
        </m:r>
      </m:oMath>
      <w:r>
        <w:t xml:space="preserve">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13.5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Use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den>
        </m:f>
      </m:oMath>
      <w:r>
        <w:t xml:space="preserve"> </w:t>
      </w:r>
      <w:r>
        <w:t xml:space="preserve">to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.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of these equations show that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? Answer: ______________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 Prove that if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doubled, then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doubled.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Prove that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Is the perimeter of a square directly proportional to its side length? Is its area?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2.4 kW heater uses 2.4 kWh of electricity each hour. Electricity costs 31 cents per kWh.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running the heater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The heater runs 6 hours a day for 90 days of winter. Find the total cost. ______________</w:t>
      </w:r>
    </w:p>
    <w:p>
      <w:pPr>
        <w:keepNext/>
        <w:numPr>
          <w:ilvl w:val="0"/>
          <w:numId w:val="1009"/>
        </w:numPr>
      </w:pPr>
      <w:r>
        <w:t xml:space="preserve">Sound travels about 343 m each second, so the distance to a lightning strike is directly proportional to the time until you hear the thunder.</w:t>
      </w:r>
    </w:p>
    <w:p>
      <w:pPr>
        <w:numPr>
          <w:ilvl w:val="1"/>
          <w:numId w:val="1011"/>
        </w:numPr>
        <w:spacing w:before="60" w:after="420"/>
      </w:pPr>
      <w:r>
        <w:t xml:space="preserve">Thunder is heard 4.5 seconds after the lightning. How far away was the strike, in km to 1 decimal place?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storm is 5 km away. How long after the lightning will the thunder be heard, to the nearest tenth of a second? ______________</w:t>
      </w:r>
    </w:p>
    <w:p>
      <w:pPr>
        <w:keepNext/>
        <w:numPr>
          <w:ilvl w:val="0"/>
          <w:numId w:val="1009"/>
        </w:numPr>
      </w:pPr>
      <w:r>
        <w:t xml:space="preserve">A bank exchanges Australian dollars (AUD) for US dollars (USD). It first takes an $8 fee from the AUD, then converts the rest at 0.66 USD for each AUD.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rule for the USD,</w:t>
      </w:r>
      <w:r>
        <w:t xml:space="preserve"> </w:t>
      </w:r>
      <m:oMath>
        <m:r>
          <w:rPr>
            <w:sz w:val="30"/>
            <w:szCs w:val="30"/>
          </w:rPr>
          <m:t>U</m:t>
        </m:r>
      </m:oMath>
      <w:r>
        <w:t xml:space="preserve">, you get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AUD.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USD do you get for 500 AUD? ______________</w:t>
      </w:r>
    </w:p>
    <w:p>
      <w:pPr>
        <w:keepNext/>
        <w:numPr>
          <w:ilvl w:val="1"/>
          <w:numId w:val="1012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U</m:t>
        </m:r>
      </m:oMath>
      <w:r>
        <w:t xml:space="preserve"> </w:t>
      </w:r>
      <w:r>
        <w:t xml:space="preserve">directly proportional to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? Explain, and say what would need to change to make it proportional.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graph shows the cost of two brands of coffee beans.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8943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4.08-L3-q11-coffe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89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Find the cost per kilogram of each brand.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would you save by buying 3 kg of the cheaper brand instead of the dearer one?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Direct proportion</dc:title>
  <dc:creator/>
  <cp:keywords/>
  <dcterms:created xsi:type="dcterms:W3CDTF">2026-11-05T22:54:46Z</dcterms:created>
  <dcterms:modified xsi:type="dcterms:W3CDTF">2026-11-05T22:54:46Z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