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Parallel and perpendicular lines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using gradients to spot parallel and perpendicular lines. Tip: parallel lines have the same gradient. Perpendicular lines (at right angles) have gradients that multiply to −1. To find a perpendicular gradient, flip the fraction and change the sign: 2 becomes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two parallel lines.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6-L1-q1-paralle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gradient of each line.</w:t>
      </w:r>
    </w:p>
    <w:p>
      <w:pPr>
        <w:numPr>
          <w:ilvl w:val="1"/>
          <w:numId w:val="1002"/>
        </w:numPr>
      </w:pPr>
      <w:r>
        <w:t xml:space="preserve">What do you notice?</w:t>
      </w:r>
    </w:p>
    <w:p>
      <w:pPr>
        <w:keepNext/>
        <w:numPr>
          <w:ilvl w:val="0"/>
          <w:numId w:val="1001"/>
        </w:numPr>
      </w:pPr>
      <w:r>
        <w:t xml:space="preserve">The graph shows two perpendicular lines.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6-L1-q2-per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Write the gradient of each line.</w:t>
      </w:r>
    </w:p>
    <w:p>
      <w:pPr>
        <w:numPr>
          <w:ilvl w:val="1"/>
          <w:numId w:val="1003"/>
        </w:numPr>
      </w:pPr>
      <w:r>
        <w:t xml:space="preserve">Multiply the two gradients. What do you get?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gradient of a line that is parallel to: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0"/>
          <w:numId w:val="1004"/>
        </w:numPr>
      </w:pPr>
      <w:r>
        <w:t xml:space="preserve">Write the gradient of a line that is perpendicular to a line with gradient:</w:t>
      </w:r>
    </w:p>
    <w:p>
      <w:pPr>
        <w:keepNext/>
        <w:numPr>
          <w:ilvl w:val="1"/>
          <w:numId w:val="1006"/>
        </w:numPr>
      </w:pPr>
      <w:r>
        <w:t xml:space="preserve">2</w:t>
      </w:r>
    </w:p>
    <w:p>
      <w:pPr>
        <w:keepNext/>
        <w:numPr>
          <w:ilvl w:val="1"/>
          <w:numId w:val="1006"/>
        </w:numPr>
      </w:pPr>
      <w:r>
        <w:t xml:space="preserve">−3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1"/>
          <w:numId w:val="1006"/>
        </w:numPr>
      </w:pPr>
      <w:r>
        <w:t xml:space="preserve">1</w:t>
      </w:r>
    </w:p>
    <w:p>
      <w:pPr>
        <w:keepNext/>
        <w:numPr>
          <w:ilvl w:val="0"/>
          <w:numId w:val="1004"/>
        </w:numPr>
      </w:pPr>
      <w:r>
        <w:t xml:space="preserve">Are the lines in each pair parallel, perpendicular or neither?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Gradients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Tom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are perpendicular because one gradient is negative. Is he right? Explain.</w:t>
      </w:r>
    </w:p>
    <w:p>
      <w:pPr>
        <w:numPr>
          <w:ilvl w:val="0"/>
          <w:numId w:val="1007"/>
        </w:numPr>
      </w:pPr>
      <w:r>
        <w:t xml:space="preserve">Write the equation of a line that is parallel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 has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−1.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Write the equation of a line that is 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 has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3.</w:t>
      </w:r>
    </w:p>
    <w:p>
      <w:pPr>
        <w:numPr>
          <w:ilvl w:val="0"/>
          <w:numId w:val="1008"/>
        </w:numPr>
      </w:pPr>
      <w:r>
        <w:t xml:space="preserve">On a map, two fences follow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 If the fences kept going, would they ever meet? Explain.</w:t>
      </w:r>
    </w:p>
    <w:p>
      <w:pPr>
        <w:keepNext/>
        <w:numPr>
          <w:ilvl w:val="0"/>
          <w:numId w:val="1008"/>
        </w:numPr>
      </w:pPr>
      <w:r>
        <w:t xml:space="preserve">ABCD has corners A(0, 0), B(4, 2), C(3, 4) and D(−1, 2).</w:t>
      </w:r>
    </w:p>
    <w:p>
      <w:pPr>
        <w:keepNext/>
        <w:numPr>
          <w:ilvl w:val="1"/>
          <w:numId w:val="1009"/>
        </w:numPr>
      </w:pPr>
      <w:r>
        <w:t xml:space="preserve">Find the gradient of AB.</w:t>
      </w:r>
    </w:p>
    <w:p>
      <w:pPr>
        <w:keepNext/>
        <w:numPr>
          <w:ilvl w:val="1"/>
          <w:numId w:val="1009"/>
        </w:numPr>
      </w:pPr>
      <w:r>
        <w:t xml:space="preserve">Find the gradient of BC.</w:t>
      </w:r>
    </w:p>
    <w:p>
      <w:pPr>
        <w:keepNext/>
        <w:numPr>
          <w:ilvl w:val="1"/>
          <w:numId w:val="1009"/>
        </w:numPr>
      </w:pPr>
      <w:r>
        <w:t xml:space="preserve">Are AB and BC perpendicular?</w:t>
      </w:r>
    </w:p>
    <w:p>
      <w:pPr>
        <w:numPr>
          <w:ilvl w:val="1"/>
          <w:numId w:val="1009"/>
        </w:numPr>
      </w:pPr>
      <w:r>
        <w:t xml:space="preserve">Find the gradients of CD and DA. Is ABCD a rectangle?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Parallel and perpendicular lines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