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Calendar expressions</w:t>
      </w:r>
    </w:p>
    <w:p>
      <w:pPr>
        <w:pStyle w:val="Subtitle"/>
      </w:pPr>
      <w:r>
        <w:t xml:space="preserve">Year 9 Maths · A5 question sheet</w:t>
      </w:r>
    </w:p>
    <w:p>
      <w:pPr>
        <w:pStyle w:val="FirstParagraph"/>
      </w:pPr>
      <w:r>
        <w:t xml:space="preserve">A calendar looks like a plain grid of numbers, but it hides some surprising patterns. In this investigation you will find the patterns by testing examples, then use algebra (expanding and factorising) to prove that they work for every square on every calendar. The key fact: the number directly below any date is 7 more, because a week has 7 days.</w:t>
      </w:r>
    </w:p>
    <w:bookmarkStart w:id="12" w:name="part-a-two-by-two-squares"/>
    <w:p>
      <w:pPr>
        <w:pStyle w:val="Heading2"/>
        <w:keepNext/>
      </w:pPr>
      <w:r>
        <w:t xml:space="preserve">Part A: Two-by-two squares</w:t>
      </w:r>
    </w:p>
    <w:p>
      <w:pPr>
        <w:pStyle w:val="FirstParagraph"/>
        <w:keepNext/>
      </w:pPr>
      <w:r>
        <w:t xml:space="preserve">Here is one month of a calendar. The red square is a 2-by-2 square and the yellow square is a 3-by-3 square.</w:t>
      </w:r>
    </w:p>
    <w:p>
      <w:pPr>
        <w:pStyle w:val="BodyText"/>
      </w:pPr>
      <w:r>
        <w:drawing>
          <wp:inline>
            <wp:extent cx="2633472" cy="2148739"/>
            <wp:effectExtent b="0" l="0" r="0" t="0"/>
            <wp:docPr descr="" title="" id="10" name="Picture"/>
            <a:graphic>
              <a:graphicData uri="http://schemas.openxmlformats.org/drawingml/2006/picture">
                <pic:pic>
                  <pic:nvPicPr>
                    <pic:cNvPr descr="figures/3.05-INV-calendar.png" id="11" name="Picture"/>
                    <pic:cNvPicPr>
                      <a:picLocks noChangeArrowheads="1" noChangeAspect="1"/>
                    </pic:cNvPicPr>
                  </pic:nvPicPr>
                  <pic:blipFill>
                    <a:blip r:embed="rId9"/>
                    <a:stretch>
                      <a:fillRect/>
                    </a:stretch>
                  </pic:blipFill>
                  <pic:spPr bwMode="auto">
                    <a:xfrm>
                      <a:off x="0" y="0"/>
                      <a:ext cx="2633472" cy="2148739"/>
                    </a:xfrm>
                    <a:prstGeom prst="rect">
                      <a:avLst/>
                    </a:prstGeom>
                    <a:noFill/>
                    <a:ln w="9525">
                      <a:noFill/>
                      <a:headEnd/>
                      <a:tailEnd/>
                    </a:ln>
                  </pic:spPr>
                </pic:pic>
              </a:graphicData>
            </a:graphic>
          </wp:inline>
        </w:drawing>
      </w:r>
    </w:p>
    <w:p>
      <w:pPr>
        <w:keepNext/>
        <w:numPr>
          <w:ilvl w:val="0"/>
          <w:numId w:val="1001"/>
        </w:numPr>
      </w:pPr>
      <w:r>
        <w:t xml:space="preserve">Look at the red 2-by-2 square: 8, 9, 15, 16.</w:t>
      </w:r>
    </w:p>
    <w:p>
      <w:pPr>
        <w:keepNext/>
        <w:numPr>
          <w:ilvl w:val="1"/>
          <w:numId w:val="1002"/>
        </w:numPr>
      </w:pPr>
      <w:r>
        <w:t xml:space="preserve">Multiply the top-left and bottom-right numbers.</w:t>
      </w:r>
    </w:p>
    <w:p>
      <w:pPr>
        <w:keepNext/>
        <w:numPr>
          <w:ilvl w:val="1"/>
          <w:numId w:val="1002"/>
        </w:numPr>
      </w:pPr>
      <w:r>
        <w:t xml:space="preserve">Multiply the top-right and bottom-left numbers.</w:t>
      </w:r>
    </w:p>
    <w:p>
      <w:pPr>
        <w:numPr>
          <w:ilvl w:val="1"/>
          <w:numId w:val="1002"/>
        </w:numPr>
      </w:pPr>
      <w:r>
        <w:t xml:space="preserve">Find the difference between your two answers.</w:t>
      </w:r>
    </w:p>
    <w:p>
      <w:pPr>
        <w:keepNext/>
        <w:numPr>
          <w:ilvl w:val="0"/>
          <w:numId w:val="1001"/>
        </w:numPr>
      </w:pPr>
      <w:r>
        <w:t xml:space="preserve">Choose three more 2-by-2 squares on the calendar. Do the same calculations for each one.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Top-left number</w:t>
            </w:r>
          </w:p>
        </w:tc>
        <w:tc>
          <w:tcPr/>
          <w:p>
            <w:pPr>
              <w:pStyle w:val="Compact"/>
              <w:keepNext/>
            </w:pPr>
            <w:r>
              <w:t xml:space="preserve">Top-left × bottom-right</w:t>
            </w:r>
          </w:p>
        </w:tc>
        <w:tc>
          <w:tcPr/>
          <w:p>
            <w:pPr>
              <w:pStyle w:val="Compact"/>
              <w:keepNext/>
            </w:pPr>
            <w:r>
              <w:t xml:space="preserve">Top-right × bottom-left</w:t>
            </w:r>
          </w:p>
        </w:tc>
        <w:tc>
          <w:tcPr/>
          <w:p>
            <w:pPr>
              <w:pStyle w:val="Compact"/>
              <w:keepNext/>
            </w:pPr>
            <w:r>
              <w:t xml:space="preserve">Difference</w:t>
            </w:r>
          </w:p>
        </w:tc>
      </w:tr>
      <w:tr>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p>
      <w:pPr>
        <w:numPr>
          <w:ilvl w:val="0"/>
          <w:numId w:val="1003"/>
        </w:numPr>
      </w:pPr>
      <w:r>
        <w:t xml:space="preserve">What do you notice? Predict the difference for the 2-by-2 square that starts at 22.</w:t>
      </w:r>
    </w:p>
    <w:p>
      <w:pPr>
        <w:keepNext/>
        <w:numPr>
          <w:ilvl w:val="0"/>
          <w:numId w:val="1003"/>
        </w:numPr>
      </w:pPr>
      <w:r>
        <w:t xml:space="preserve">Call the top-left number of any 2-by-2 square</w:t>
      </w:r>
      <w:r>
        <w:t xml:space="preserve"> </w:t>
      </w:r>
      <m:oMath>
        <m:r>
          <w:rPr>
            <w:sz w:val="30"/>
            <w:szCs w:val="30"/>
          </w:rPr>
          <m:t>n</m:t>
        </m:r>
      </m:oMath>
      <w:r>
        <w:t xml:space="preserve">. Write the other three numbers in terms of</w:t>
      </w:r>
      <w:r>
        <w:t xml:space="preserve"> </w:t>
      </w:r>
      <m:oMath>
        <m:r>
          <w:rPr>
            <w:sz w:val="30"/>
            <w:szCs w:val="30"/>
          </w:rPr>
          <m:t>n</m:t>
        </m:r>
      </m:oMath>
      <w:r>
        <w:t xml:space="preserv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m:oMath>
              <m:r>
                <w:rPr>
                  <w:sz w:val="30"/>
                  <w:szCs w:val="30"/>
                </w:rPr>
                <m:t>n</m:t>
              </m:r>
            </m:oMath>
          </w:p>
        </w:tc>
        <w:tc>
          <w:tcPr/>
          <w:p>
            <w:pPr>
              <w:pStyle w:val="Compact"/>
              <w:keepNext/>
            </w:pPr>
          </w:p>
        </w:tc>
      </w:tr>
      <w:tr>
        <w:tc>
          <w:tcPr/>
          <w:p>
            <w:pPr>
              <w:pStyle w:val="Compact"/>
              <w:keepNext/>
            </w:pPr>
          </w:p>
        </w:tc>
        <w:tc>
          <w:tcPr/>
          <w:p>
            <w:pPr>
              <w:pStyle w:val="Compact"/>
              <w:keepNext/>
            </w:pPr>
          </w:p>
        </w:tc>
      </w:tr>
    </w:tbl>
    <w:p>
      <w:pPr>
        <w:spacing w:before="0" w:after="0" w:line="200" w:lineRule="exact"/>
      </w:pPr>
    </w:p>
    <w:p>
      <w:pPr>
        <w:keepNext/>
        <w:numPr>
          <w:ilvl w:val="0"/>
          <w:numId w:val="1004"/>
        </w:numPr>
      </w:pPr>
      <w:r>
        <w:t xml:space="preserve">Use your answer to Question 4 to prove that the difference in Question 1 is always 7.</w:t>
      </w:r>
    </w:p>
    <w:p>
      <w:pPr>
        <w:keepNext/>
        <w:numPr>
          <w:ilvl w:val="1"/>
          <w:numId w:val="1005"/>
        </w:numPr>
      </w:pPr>
      <w:r>
        <w:t xml:space="preserve">Expand the product of the top-left and bottom-right numbers.</w:t>
      </w:r>
    </w:p>
    <w:p>
      <w:pPr>
        <w:keepNext/>
        <w:numPr>
          <w:ilvl w:val="1"/>
          <w:numId w:val="1005"/>
        </w:numPr>
      </w:pPr>
      <w:r>
        <w:t xml:space="preserve">Expand the product of the top-right and bottom-left numbers.</w:t>
      </w:r>
    </w:p>
    <w:p>
      <w:pPr>
        <w:numPr>
          <w:ilvl w:val="1"/>
          <w:numId w:val="1005"/>
        </w:numPr>
      </w:pPr>
      <w:r>
        <w:t xml:space="preserve">Subtract, and explain where the 7 comes from.</w:t>
      </w:r>
    </w:p>
    <w:p>
      <w:pPr>
        <w:keepNext/>
        <w:numPr>
          <w:ilvl w:val="0"/>
          <w:numId w:val="1004"/>
        </w:numPr>
      </w:pPr>
      <w:r>
        <w:t xml:space="preserve">Now add the four numbers in a 2-by-2 square.</w:t>
      </w:r>
    </w:p>
    <w:p>
      <w:pPr>
        <w:keepNext/>
        <w:numPr>
          <w:ilvl w:val="1"/>
          <w:numId w:val="1006"/>
        </w:numPr>
      </w:pPr>
      <w:r>
        <w:t xml:space="preserve">Write a simplified expression for the sum, in terms of</w:t>
      </w:r>
      <w:r>
        <w:t xml:space="preserve"> </w:t>
      </w:r>
      <m:oMath>
        <m:r>
          <w:rPr>
            <w:sz w:val="30"/>
            <w:szCs w:val="30"/>
          </w:rPr>
          <m:t>n</m:t>
        </m:r>
      </m:oMath>
      <w:r>
        <w:t xml:space="preserve">.</w:t>
      </w:r>
    </w:p>
    <w:p>
      <w:pPr>
        <w:keepNext/>
        <w:numPr>
          <w:ilvl w:val="1"/>
          <w:numId w:val="1006"/>
        </w:numPr>
      </w:pPr>
      <w:r>
        <w:t xml:space="preserve">Factorise your expression. What does it tell you about the sum of any 2-by-2 square?</w:t>
      </w:r>
    </w:p>
    <w:p>
      <w:pPr>
        <w:numPr>
          <w:ilvl w:val="1"/>
          <w:numId w:val="1006"/>
        </w:numPr>
      </w:pPr>
      <w:r>
        <w:t xml:space="preserve">The four numbers in a 2-by-2 square add to 76. Find the four numbers.</w:t>
      </w:r>
    </w:p>
    <w:bookmarkEnd w:id="12"/>
    <w:bookmarkStart w:id="13" w:name="part-b-three-by-three-squares"/>
    <w:p>
      <w:pPr>
        <w:pStyle w:val="Heading2"/>
      </w:pPr>
      <w:r>
        <w:t xml:space="preserve">Part B: Three-by-three squares</w:t>
      </w:r>
    </w:p>
    <w:p>
      <w:pPr>
        <w:keepNext/>
        <w:numPr>
          <w:ilvl w:val="0"/>
          <w:numId w:val="1007"/>
        </w:numPr>
      </w:pPr>
      <w:r>
        <w:t xml:space="preserve">Look at the yellow 3-by-3 square.</w:t>
      </w:r>
    </w:p>
    <w:p>
      <w:pPr>
        <w:keepNext/>
        <w:numPr>
          <w:ilvl w:val="1"/>
          <w:numId w:val="1008"/>
        </w:numPr>
      </w:pPr>
      <w:r>
        <w:t xml:space="preserve">Add the nine numbers.</w:t>
      </w:r>
    </w:p>
    <w:p>
      <w:pPr>
        <w:numPr>
          <w:ilvl w:val="1"/>
          <w:numId w:val="1008"/>
        </w:numPr>
      </w:pPr>
      <w:r>
        <w:t xml:space="preserve">What is the middle number? How is it connected to the sum?</w:t>
      </w:r>
    </w:p>
    <w:p>
      <w:pPr>
        <w:keepNext/>
        <w:numPr>
          <w:ilvl w:val="0"/>
          <w:numId w:val="1007"/>
        </w:numPr>
      </w:pPr>
      <w:r>
        <w:t xml:space="preserve">Call the middle number of any 3-by-3 square</w:t>
      </w:r>
      <w:r>
        <w:t xml:space="preserve"> </w:t>
      </w:r>
      <m:oMath>
        <m:r>
          <w:rPr>
            <w:sz w:val="30"/>
            <w:szCs w:val="30"/>
          </w:rPr>
          <m:t>m</m:t>
        </m:r>
      </m:oMath>
      <w:r>
        <w:t xml:space="preserve">. Write all nine numbers in terms of</w:t>
      </w:r>
      <w:r>
        <w:t xml:space="preserve"> </w:t>
      </w:r>
      <m:oMath>
        <m:r>
          <w:rPr>
            <w:sz w:val="30"/>
            <w:szCs w:val="30"/>
          </w:rPr>
          <m:t>m</m:t>
        </m:r>
      </m:oMath>
      <w:r>
        <w:t xml:space="preserve">. Two have been done for you.</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195"/>
        <w:gridCol w:w="2195"/>
        <w:gridCol w:w="2195"/>
      </w:tblGrid>
      <w:tr>
        <w:trPr>
          <w:tblHeader w:val="on"/>
        </w:trPr>
        <w:tc>
          <w:tcPr/>
          <w:p>
            <w:pPr>
              <w:pStyle w:val="Compact"/>
              <w:keepNext/>
            </w:pPr>
            <m:oMath>
              <m:r>
                <w:rPr>
                  <w:sz w:val="30"/>
                  <w:szCs w:val="30"/>
                </w:rPr>
                <m:t>m</m:t>
              </m:r>
              <m:r>
                <m:rPr>
                  <m:sty m:val="p"/>
                </m:rPr>
                <w:rPr>
                  <w:sz w:val="30"/>
                  <w:szCs w:val="30"/>
                </w:rPr>
                <m:t>−</m:t>
              </m:r>
              <m:r>
                <w:rPr>
                  <w:sz w:val="30"/>
                  <w:szCs w:val="30"/>
                </w:rPr>
                <m:t>8</m:t>
              </m:r>
            </m:oMath>
          </w:p>
        </w:tc>
        <w:tc>
          <w:tcPr/>
          <w:p>
            <w:pPr>
              <w:pStyle w:val="Compact"/>
              <w:keepNext/>
            </w:pPr>
          </w:p>
        </w:tc>
        <w:tc>
          <w:tcPr/>
          <w:p>
            <w:pPr>
              <w:pStyle w:val="Compact"/>
              <w:keepNext/>
            </w:pPr>
          </w:p>
        </w:tc>
      </w:tr>
      <w:tr>
        <w:tc>
          <w:tcPr/>
          <w:p>
            <w:pPr>
              <w:pStyle w:val="Compact"/>
              <w:keepNext/>
            </w:pPr>
          </w:p>
        </w:tc>
        <w:tc>
          <w:tcPr/>
          <w:p>
            <w:pPr>
              <w:pStyle w:val="Compact"/>
              <w:keepNext/>
            </w:pPr>
            <m:oMath>
              <m:r>
                <w:rPr>
                  <w:sz w:val="30"/>
                  <w:szCs w:val="30"/>
                </w:rPr>
                <m:t>m</m:t>
              </m:r>
            </m:oMath>
          </w:p>
        </w:tc>
        <w:tc>
          <w:tcPr/>
          <w:p>
            <w:pPr>
              <w:pStyle w:val="Compact"/>
              <w:keepNext/>
            </w:pPr>
          </w:p>
        </w:tc>
      </w:tr>
      <w:tr>
        <w:tc>
          <w:tcPr/>
          <w:p>
            <w:pPr>
              <w:pStyle w:val="Compact"/>
              <w:keepNext/>
            </w:pPr>
          </w:p>
        </w:tc>
        <w:tc>
          <w:tcPr/>
          <w:p>
            <w:pPr>
              <w:pStyle w:val="Compact"/>
              <w:keepNext/>
            </w:pPr>
          </w:p>
        </w:tc>
        <w:tc>
          <w:tcPr/>
          <w:p>
            <w:pPr>
              <w:pStyle w:val="Compact"/>
              <w:keepNext/>
            </w:pPr>
          </w:p>
        </w:tc>
      </w:tr>
    </w:tbl>
    <w:p>
      <w:pPr>
        <w:spacing w:before="0" w:after="0" w:line="200" w:lineRule="exact"/>
      </w:pPr>
    </w:p>
    <w:p>
      <w:pPr>
        <w:numPr>
          <w:ilvl w:val="0"/>
          <w:numId w:val="1009"/>
        </w:numPr>
      </w:pPr>
      <w:r>
        <w:t xml:space="preserve">Use your table to prove that the sum of the nine numbers in any 3-by-3 square is always</w:t>
      </w:r>
      <w:r>
        <w:t xml:space="preserve"> </w:t>
      </w:r>
      <m:oMath>
        <m:r>
          <w:rPr>
            <w:sz w:val="30"/>
            <w:szCs w:val="30"/>
          </w:rPr>
          <m:t>9</m:t>
        </m:r>
        <m:r>
          <w:rPr>
            <w:sz w:val="30"/>
            <w:szCs w:val="30"/>
          </w:rPr>
          <m:t>m</m:t>
        </m:r>
      </m:oMath>
      <w:r>
        <w:t xml:space="preserve">.</w:t>
      </w:r>
    </w:p>
    <w:p>
      <w:pPr>
        <w:keepNext/>
        <w:numPr>
          <w:ilvl w:val="0"/>
          <w:numId w:val="1009"/>
        </w:numPr>
      </w:pPr>
      <w:r>
        <w:t xml:space="preserve">A friend picks a 3-by-3 square on this calendar and tells you the sum of its nine numbers.</w:t>
      </w:r>
    </w:p>
    <w:p>
      <w:pPr>
        <w:keepNext/>
        <w:numPr>
          <w:ilvl w:val="1"/>
          <w:numId w:val="1010"/>
        </w:numPr>
      </w:pPr>
      <w:r>
        <w:t xml:space="preserve">The sum is 153. Find the middle number, then list all nine numbers.</w:t>
      </w:r>
    </w:p>
    <w:p>
      <w:pPr>
        <w:keepNext/>
        <w:numPr>
          <w:ilvl w:val="1"/>
          <w:numId w:val="1010"/>
        </w:numPr>
      </w:pPr>
      <w:r>
        <w:t xml:space="preserve">Explain why a sum of 180 is impossible on this calendar.</w:t>
      </w:r>
    </w:p>
    <w:p>
      <w:pPr>
        <w:numPr>
          <w:ilvl w:val="1"/>
          <w:numId w:val="1010"/>
        </w:numPr>
      </w:pPr>
      <w:r>
        <w:t xml:space="preserve">Explain why a sum of 200 is impossible on any calendar.</w:t>
      </w:r>
    </w:p>
    <w:p>
      <w:pPr>
        <w:numPr>
          <w:ilvl w:val="0"/>
          <w:numId w:val="1009"/>
        </w:numPr>
      </w:pPr>
      <w:r>
        <w:t xml:space="preserve">In a 3-by-3 square, multiply the two corner numbers on each diagonal (top-left × bottom-right, and top-right × bottom-left). Use algebra to find the difference between the two products, and check it with the yellow square.</w:t>
      </w:r>
    </w:p>
    <w:bookmarkEnd w:id="13"/>
    <w:bookmarkStart w:id="14" w:name="part-c-rectangles-and-your-own-shapes"/>
    <w:p>
      <w:pPr>
        <w:pStyle w:val="Heading2"/>
      </w:pPr>
      <w:r>
        <w:t xml:space="preserve">Part C: Rectangles and your own shapes</w:t>
      </w:r>
    </w:p>
    <w:p>
      <w:pPr>
        <w:pStyle w:val="Compact"/>
        <w:keepNext/>
        <w:numPr>
          <w:ilvl w:val="0"/>
          <w:numId w:val="1011"/>
        </w:numPr>
      </w:pPr>
      <w:r>
        <w:t xml:space="preserve">Do the same corner calculation as in Question 1 for rectangles of different sizes. A rectangle that is 2 rows tall and 3 columns wide is called</w:t>
      </w:r>
      <w:r>
        <w:t xml:space="preserve"> </w:t>
      </w:r>
      <w:r>
        <w:t xml:space="preserve">“2 by 3”</w:t>
      </w:r>
      <w:r>
        <w:t xml:space="preserve">. Use any rectangles you like on the calendar.</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Size (rows by columns)</w:t>
            </w:r>
          </w:p>
        </w:tc>
      </w:tr>
      <w:tr>
        <w:tc>
          <w:tcPr/>
          <w:p>
            <w:pPr>
              <w:pStyle w:val="Compact"/>
              <w:keepNext/>
            </w:pPr>
            <w:r>
              <w:t xml:space="preserve">2 by 2</w:t>
            </w:r>
          </w:p>
        </w:tc>
      </w:tr>
      <w:tr>
        <w:tc>
          <w:tcPr/>
          <w:p>
            <w:pPr>
              <w:pStyle w:val="Compact"/>
              <w:keepNext/>
            </w:pPr>
            <w:r>
              <w:t xml:space="preserve">2 by 3</w:t>
            </w:r>
          </w:p>
        </w:tc>
      </w:tr>
      <w:tr>
        <w:tc>
          <w:tcPr/>
          <w:p>
            <w:pPr>
              <w:pStyle w:val="Compact"/>
              <w:keepNext/>
            </w:pPr>
            <w:r>
              <w:t xml:space="preserve">3 by 2</w:t>
            </w:r>
          </w:p>
        </w:tc>
      </w:tr>
      <w:tr>
        <w:tc>
          <w:tcPr/>
          <w:p>
            <w:pPr>
              <w:pStyle w:val="Compact"/>
              <w:keepNext/>
            </w:pPr>
            <w:r>
              <w:t xml:space="preserve">2 by 4</w:t>
            </w:r>
          </w:p>
        </w:tc>
      </w:tr>
      <w:tr>
        <w:tc>
          <w:tcPr/>
          <w:p>
            <w:pPr>
              <w:pStyle w:val="Compact"/>
              <w:keepNext/>
            </w:pPr>
            <w:r>
              <w:t xml:space="preserve">3 by 3</w:t>
            </w:r>
          </w:p>
        </w:tc>
      </w:tr>
      <w:tr>
        <w:tc>
          <w:tcPr/>
          <w:p>
            <w:pPr>
              <w:pStyle w:val="Compact"/>
              <w:keepNext/>
            </w:pPr>
            <w:r>
              <w:t xml:space="preserve">3 by 4</w:t>
            </w:r>
          </w:p>
        </w:tc>
      </w:tr>
    </w:tbl>
    <w:p>
      <w:pPr>
        <w:spacing w:before="0" w:after="0" w:line="200" w:lineRule="exact"/>
      </w:pPr>
    </w:p>
    <w:p>
      <w:pPr>
        <w:numPr>
          <w:ilvl w:val="0"/>
          <w:numId w:val="1012"/>
        </w:numPr>
      </w:pPr>
      <w:r>
        <w:t xml:space="preserve">Look for a rule that connects the size of the rectangle to the difference. Describe your rule, then use algebra to prove it for a 2-by-3 rectangle. (Hint: the top-left number is</w:t>
      </w:r>
      <w:r>
        <w:t xml:space="preserve"> </w:t>
      </w:r>
      <m:oMath>
        <m:r>
          <w:rPr>
            <w:sz w:val="30"/>
            <w:szCs w:val="30"/>
          </w:rPr>
          <m:t>n</m:t>
        </m:r>
      </m:oMath>
      <w:r>
        <w:t xml:space="preserve">. What are the other three corners?)</w:t>
      </w:r>
    </w:p>
    <w:p>
      <w:pPr>
        <w:keepNext/>
        <w:numPr>
          <w:ilvl w:val="0"/>
          <w:numId w:val="1012"/>
        </w:numPr>
      </w:pPr>
      <w:r>
        <w:t xml:space="preserve">Your turn. Choose your own shape on the calendar, such as a plus sign (+), a diagonal line of three numbers or a column of four numbers. Find a pattern in its numbers (a sum, a product or a difference), then use algebra to prove that your pattern always works.</w:t>
      </w:r>
    </w:p>
    <w:p>
      <w:pPr>
        <w:pStyle w:val="FirstParagraph"/>
        <w:keepNext/>
      </w:pPr>
      <w:r>
        <w:t xml:space="preserve">My shape and my pattern:</w:t>
      </w:r>
    </w:p>
    <w:p>
      <w:pPr>
        <w:pStyle w:val="BodyText"/>
      </w:pPr>
      <w:r>
        <w:t xml:space="preserve">My algebra proof:</w:t>
      </w:r>
    </w:p>
    <w:p>
      <w:pPr>
        <w:pStyle w:val="Compact"/>
        <w:numPr>
          <w:ilvl w:val="0"/>
          <w:numId w:val="1013"/>
        </w:numPr>
      </w:pPr>
      <w:r>
        <w:t xml:space="preserve">Why does checking a few squares not prove that a pattern always works, but an algebra proof does?</w:t>
      </w:r>
    </w:p>
    <w:bookmarkEnd w:id="1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2">
    <w:nsid w:val="0A994112"/>
    <w:multiLevelType w:val="multilevel"/>
    <w:lvl w:ilvl="0">
      <w:start w:val="12"/>
      <w:numFmt w:val="decimal"/>
      <w:lvlText w:val="%1."/>
      <w:lvlJc w:val="left"/>
      <w:pPr>
        <w:ind w:left="432" w:hanging="340"/>
      </w:pPr>
    </w:lvl>
    <w:lvl w:ilvl="1">
      <w:start w:val="12"/>
      <w:numFmt w:val="decimal"/>
      <w:lvlText w:val="%2."/>
      <w:lvlJc w:val="left"/>
      <w:pPr>
        <w:ind w:left="864" w:hanging="340"/>
      </w:pPr>
    </w:lvl>
    <w:lvl w:ilvl="2">
      <w:start w:val="12"/>
      <w:numFmt w:val="decimal"/>
      <w:lvlText w:val="%3."/>
      <w:lvlJc w:val="left"/>
      <w:pPr>
        <w:ind w:left="1296" w:hanging="340"/>
      </w:pPr>
    </w:lvl>
    <w:lvl w:ilvl="3">
      <w:start w:val="12"/>
      <w:numFmt w:val="decimal"/>
      <w:lvlText w:val="%4."/>
      <w:lvlJc w:val="left"/>
      <w:pPr>
        <w:ind w:left="1728" w:hanging="340"/>
      </w:pPr>
    </w:lvl>
    <w:lvl w:ilvl="4">
      <w:start w:val="12"/>
      <w:numFmt w:val="decimal"/>
      <w:lvlText w:val="%5."/>
      <w:lvlJc w:val="left"/>
      <w:pPr>
        <w:ind w:left="2160" w:hanging="340"/>
      </w:pPr>
    </w:lvl>
    <w:lvl w:ilvl="5">
      <w:start w:val="12"/>
      <w:numFmt w:val="decimal"/>
      <w:lvlText w:val="%6."/>
      <w:lvlJc w:val="left"/>
      <w:pPr>
        <w:ind w:left="2592" w:hanging="340"/>
      </w:pPr>
    </w:lvl>
    <w:lvl w:ilvl="6">
      <w:start w:val="12"/>
      <w:numFmt w:val="decimal"/>
      <w:lvlText w:val="%7."/>
      <w:lvlJc w:val="left"/>
      <w:pPr>
        <w:ind w:left="3024" w:hanging="340"/>
      </w:pPr>
    </w:lvl>
    <w:lvl w:ilvl="7">
      <w:start w:val="12"/>
      <w:numFmt w:val="decimal"/>
      <w:lvlText w:val="%8."/>
      <w:lvlJc w:val="left"/>
      <w:pPr>
        <w:ind w:left="3456" w:hanging="340"/>
      </w:pPr>
    </w:lvl>
    <w:lvl w:ilvl="8">
      <w:start w:val="12"/>
      <w:numFmt w:val="decimal"/>
      <w:lvlText w:val="%9."/>
      <w:lvlJc w:val="left"/>
      <w:pPr>
        <w:ind w:left="3888" w:hanging="340"/>
      </w:pPr>
    </w:lvl>
  </w:abstractNum>
  <w:abstractNum w:abstractNumId="994113">
    <w:nsid w:val="0A994113"/>
    <w:multiLevelType w:val="multilevel"/>
    <w:lvl w:ilvl="0">
      <w:start w:val="13"/>
      <w:numFmt w:val="decimal"/>
      <w:lvlText w:val="%1."/>
      <w:lvlJc w:val="left"/>
      <w:pPr>
        <w:ind w:left="432" w:hanging="340"/>
      </w:pPr>
    </w:lvl>
    <w:lvl w:ilvl="1">
      <w:start w:val="13"/>
      <w:numFmt w:val="decimal"/>
      <w:lvlText w:val="%2."/>
      <w:lvlJc w:val="left"/>
      <w:pPr>
        <w:ind w:left="864" w:hanging="340"/>
      </w:pPr>
    </w:lvl>
    <w:lvl w:ilvl="2">
      <w:start w:val="13"/>
      <w:numFmt w:val="decimal"/>
      <w:lvlText w:val="%3."/>
      <w:lvlJc w:val="left"/>
      <w:pPr>
        <w:ind w:left="1296" w:hanging="340"/>
      </w:pPr>
    </w:lvl>
    <w:lvl w:ilvl="3">
      <w:start w:val="13"/>
      <w:numFmt w:val="decimal"/>
      <w:lvlText w:val="%4."/>
      <w:lvlJc w:val="left"/>
      <w:pPr>
        <w:ind w:left="1728" w:hanging="340"/>
      </w:pPr>
    </w:lvl>
    <w:lvl w:ilvl="4">
      <w:start w:val="13"/>
      <w:numFmt w:val="decimal"/>
      <w:lvlText w:val="%5."/>
      <w:lvlJc w:val="left"/>
      <w:pPr>
        <w:ind w:left="2160" w:hanging="340"/>
      </w:pPr>
    </w:lvl>
    <w:lvl w:ilvl="5">
      <w:start w:val="13"/>
      <w:numFmt w:val="decimal"/>
      <w:lvlText w:val="%6."/>
      <w:lvlJc w:val="left"/>
      <w:pPr>
        <w:ind w:left="2592" w:hanging="340"/>
      </w:pPr>
    </w:lvl>
    <w:lvl w:ilvl="6">
      <w:start w:val="13"/>
      <w:numFmt w:val="decimal"/>
      <w:lvlText w:val="%7."/>
      <w:lvlJc w:val="left"/>
      <w:pPr>
        <w:ind w:left="3024" w:hanging="340"/>
      </w:pPr>
    </w:lvl>
    <w:lvl w:ilvl="7">
      <w:start w:val="13"/>
      <w:numFmt w:val="decimal"/>
      <w:lvlText w:val="%8."/>
      <w:lvlJc w:val="left"/>
      <w:pPr>
        <w:ind w:left="3456" w:hanging="340"/>
      </w:pPr>
    </w:lvl>
    <w:lvl w:ilvl="8">
      <w:start w:val="13"/>
      <w:numFmt w:val="decimal"/>
      <w:lvlText w:val="%9."/>
      <w:lvlJc w:val="left"/>
      <w:pPr>
        <w:ind w:left="3888" w:hanging="340"/>
      </w:pPr>
    </w:lvl>
  </w:abstractNum>
  <w:abstractNum w:abstractNumId="994115">
    <w:nsid w:val="0A994115"/>
    <w:multiLevelType w:val="multilevel"/>
    <w:lvl w:ilvl="0">
      <w:start w:val="15"/>
      <w:numFmt w:val="decimal"/>
      <w:lvlText w:val="%1."/>
      <w:lvlJc w:val="left"/>
      <w:pPr>
        <w:ind w:left="432" w:hanging="340"/>
      </w:pPr>
    </w:lvl>
    <w:lvl w:ilvl="1">
      <w:start w:val="15"/>
      <w:numFmt w:val="decimal"/>
      <w:lvlText w:val="%2."/>
      <w:lvlJc w:val="left"/>
      <w:pPr>
        <w:ind w:left="864" w:hanging="340"/>
      </w:pPr>
    </w:lvl>
    <w:lvl w:ilvl="2">
      <w:start w:val="15"/>
      <w:numFmt w:val="decimal"/>
      <w:lvlText w:val="%3."/>
      <w:lvlJc w:val="left"/>
      <w:pPr>
        <w:ind w:left="1296" w:hanging="340"/>
      </w:pPr>
    </w:lvl>
    <w:lvl w:ilvl="3">
      <w:start w:val="15"/>
      <w:numFmt w:val="decimal"/>
      <w:lvlText w:val="%4."/>
      <w:lvlJc w:val="left"/>
      <w:pPr>
        <w:ind w:left="1728" w:hanging="340"/>
      </w:pPr>
    </w:lvl>
    <w:lvl w:ilvl="4">
      <w:start w:val="15"/>
      <w:numFmt w:val="decimal"/>
      <w:lvlText w:val="%5."/>
      <w:lvlJc w:val="left"/>
      <w:pPr>
        <w:ind w:left="2160" w:hanging="340"/>
      </w:pPr>
    </w:lvl>
    <w:lvl w:ilvl="5">
      <w:start w:val="15"/>
      <w:numFmt w:val="decimal"/>
      <w:lvlText w:val="%6."/>
      <w:lvlJc w:val="left"/>
      <w:pPr>
        <w:ind w:left="2592" w:hanging="340"/>
      </w:pPr>
    </w:lvl>
    <w:lvl w:ilvl="6">
      <w:start w:val="15"/>
      <w:numFmt w:val="decimal"/>
      <w:lvlText w:val="%7."/>
      <w:lvlJc w:val="left"/>
      <w:pPr>
        <w:ind w:left="3024" w:hanging="340"/>
      </w:pPr>
    </w:lvl>
    <w:lvl w:ilvl="7">
      <w:start w:val="15"/>
      <w:numFmt w:val="decimal"/>
      <w:lvlText w:val="%8."/>
      <w:lvlJc w:val="left"/>
      <w:pPr>
        <w:ind w:left="3456" w:hanging="340"/>
      </w:pPr>
    </w:lvl>
    <w:lvl w:ilvl="8">
      <w:start w:val="15"/>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3">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Calendar expressions</dc:title>
  <dc:creator/>
  <cp:keywords/>
  <dcterms:created xsi:type="dcterms:W3CDTF">2026-11-06T01:49:51Z</dcterms:created>
  <dcterms:modified xsi:type="dcterms:W3CDTF">2026-11-06T01:49:51Z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vt:lpwstr>
  </property>
</Properties>
</file>