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31.png" ContentType="image/png"/>
  <Override PartName="/word/media/rId9.png" ContentType="image/png"/>
  <Override PartName="/word/media/rId41.png" ContentType="image/png"/>
  <Override PartName="/word/media/rId24.png" ContentType="image/png"/>
  <Override PartName="/word/media/rId27.png" ContentType="image/png"/>
  <Override PartName="/word/media/rId34.png" ContentType="image/png"/>
  <Override PartName="/word/media/rId37.png" ContentType="image/png"/>
  <Override PartName="/word/media/rId12.png" ContentType="image/png"/>
  <Override PartName="/word/media/rId15.png" ContentType="image/png"/>
  <Override PartName="/word/media/rId18.png" ContentType="image/png"/>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Pythagoras' theorem: Practice test 3</w:t>
      </w:r>
    </w:p>
    <w:p>
      <w:pPr>
        <w:pStyle w:val="Subtitle"/>
      </w:pPr>
      <w:r>
        <w:t xml:space="preserve">Year 8 Maths · Test · Test 3</w:t>
      </w:r>
    </w:p>
    <w:p>
      <w:pPr>
        <w:pStyle w:val="FirstParagraph"/>
      </w:pPr>
      <w:r>
        <w:t xml:space="preserve">Name: ____________________ Date: ______________</w:t>
      </w:r>
    </w:p>
    <w:p>
      <w:pPr>
        <w:pStyle w:val="BodyText"/>
      </w:pPr>
      <w:r>
        <w:rPr>
          <w:b/>
          <w:bCs/>
        </w:rPr>
        <w:t xml:space="preserve">Time:</w:t>
      </w:r>
      <w:r>
        <w:t xml:space="preserve"> </w:t>
      </w:r>
      <w:r>
        <w:t xml:space="preserve">45 minutes</w:t>
      </w:r>
    </w:p>
    <w:p>
      <w:pPr>
        <w:pStyle w:val="BodyText"/>
      </w:pPr>
      <w:r>
        <w:rPr>
          <w:b/>
          <w:bCs/>
        </w:rPr>
        <w:t xml:space="preserve">Total:</w:t>
      </w:r>
      <w:r>
        <w:t xml:space="preserve"> </w:t>
      </w:r>
      <w:r>
        <w:t xml:space="preserve">40 marks</w:t>
      </w:r>
    </w:p>
    <w:p>
      <w:pPr>
        <w:pStyle w:val="BodyText"/>
        <w:keepNext/>
      </w:pPr>
      <w:r>
        <w:t xml:space="preserve">Show your working in the boxes. Then write each final answer on the</w:t>
      </w:r>
      <w:r>
        <w:t xml:space="preserve"> </w:t>
      </w:r>
      <w:r>
        <w:rPr>
          <w:b/>
          <w:bCs/>
        </w:rPr>
        <w:t xml:space="preserve">answer sheet</w:t>
      </w:r>
      <w:r>
        <w:t xml:space="preserve"> </w:t>
      </w:r>
      <w:r>
        <w:t xml:space="preserve">on the last page. Diagrams are not drawn to scale. In Section B, round each answer as the question asks.</w:t>
      </w:r>
    </w:p>
    <w:bookmarkStart w:id="30" w:name="section-a-no-calculator"/>
    <w:p>
      <w:pPr>
        <w:pStyle w:val="Heading2"/>
      </w:pPr>
      <w:r>
        <w:drawing>
          <wp:inline>
            <wp:extent cx="270662" cy="292608"/>
            <wp:effectExtent b="0" l="0" r="0" t="0"/>
            <wp:docPr descr="" title="" id="10" name="Picture"/>
            <a:graphic>
              <a:graphicData uri="http://schemas.openxmlformats.org/drawingml/2006/picture">
                <pic:pic>
                  <pic:nvPicPr>
                    <pic:cNvPr descr="C:/Users/User/Documents/Mr.%20Scott%20Aus%20Website/tools/doc-icons/sec_no-calculator.png" id="11" name="Picture"/>
                    <pic:cNvPicPr>
                      <a:picLocks noChangeArrowheads="1" noChangeAspect="1"/>
                    </pic:cNvPicPr>
                  </pic:nvPicPr>
                  <pic:blipFill>
                    <a:blip r:embed="rId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Section A: No calculator</w:t>
      </w:r>
    </w:p>
    <w:p>
      <w:pPr>
        <w:keepNext/>
        <w:numPr>
          <w:ilvl w:val="0"/>
          <w:numId w:val="1001"/>
        </w:numPr>
      </w:pPr>
      <w:r>
        <w:t xml:space="preserve">Evaluate each of these.</w:t>
      </w:r>
    </w:p>
    <w:p>
      <w:pPr>
        <w:pStyle w:val="Compact"/>
        <w:keepNext/>
        <w:numPr>
          <w:ilvl w:val="1"/>
          <w:numId w:val="1002"/>
        </w:numPr>
      </w:pPr>
      <m:oMath>
        <m:sSup>
          <m:e>
            <m:r>
              <w:rPr>
                <w:sz w:val="30"/>
                <w:szCs w:val="30"/>
              </w:rPr>
              <m:t>15</m:t>
            </m:r>
          </m:e>
          <m:sup>
            <m:r>
              <w:rPr>
                <w:sz w:val="30"/>
                <w:szCs w:val="30"/>
              </w:rPr>
              <m:t>2</m:t>
            </m:r>
          </m:sup>
        </m:sSup>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3"/>
        </w:numPr>
      </w:pPr>
      <m:oMath>
        <m:rad>
          <m:radPr>
            <m:degHide m:val="on"/>
          </m:radPr>
          <m:deg/>
          <m:e>
            <m:r>
              <w:rPr>
                <w:sz w:val="30"/>
                <w:szCs w:val="30"/>
              </w:rPr>
              <m:t>169</m:t>
            </m:r>
          </m:e>
        </m:rad>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4"/>
        </w:numPr>
      </w:pPr>
      <m:oMath>
        <m:r>
          <m:rPr>
            <m:sty m:val="p"/>
          </m:rPr>
          <w:rPr>
            <w:sz w:val="30"/>
            <w:szCs w:val="30"/>
          </w:rPr>
          <m:t>(</m:t>
        </m:r>
        <m:rad>
          <m:radPr>
            <m:degHide m:val="on"/>
          </m:radPr>
          <m:deg/>
          <m:e>
            <m:r>
              <w:rPr>
                <w:sz w:val="30"/>
                <w:szCs w:val="30"/>
              </w:rPr>
              <m:t>20</m:t>
            </m:r>
          </m:e>
        </m:rad>
        <m:sSup>
          <m:e>
            <m:r>
              <m:rPr>
                <m:sty m:val="p"/>
              </m:rPr>
              <w:rPr>
                <w:sz w:val="30"/>
                <w:szCs w:val="30"/>
              </w:rPr>
              <m:t>)</m:t>
            </m:r>
          </m:e>
          <m:sup>
            <m:r>
              <w:rPr>
                <w:sz w:val="30"/>
                <w:szCs w:val="30"/>
              </w:rPr>
              <m:t>2</m:t>
            </m:r>
          </m:sup>
        </m:sSup>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5"/>
        </w:numPr>
      </w:pPr>
      <m:oMath>
        <m:rad>
          <m:radPr>
            <m:degHide m:val="on"/>
          </m:radPr>
          <m:deg/>
          <m:e>
            <m:sSup>
              <m:e>
                <m:r>
                  <w:rPr>
                    <w:sz w:val="30"/>
                    <w:szCs w:val="30"/>
                  </w:rPr>
                  <m:t>6</m:t>
                </m:r>
              </m:e>
              <m:sup>
                <m:r>
                  <w:rPr>
                    <w:sz w:val="30"/>
                    <w:szCs w:val="30"/>
                  </w:rPr>
                  <m:t>2</m:t>
                </m:r>
              </m:sup>
            </m:sSup>
            <m:r>
              <m:rPr>
                <m:sty m:val="p"/>
              </m:rPr>
              <w:rPr>
                <w:sz w:val="30"/>
                <w:szCs w:val="30"/>
              </w:rPr>
              <m:t>+</m:t>
            </m:r>
            <m:sSup>
              <m:e>
                <m:r>
                  <w:rPr>
                    <w:sz w:val="30"/>
                    <w:szCs w:val="30"/>
                  </w:rPr>
                  <m:t>8</m:t>
                </m:r>
              </m:e>
              <m:sup>
                <m:r>
                  <w:rPr>
                    <w:sz w:val="30"/>
                    <w:szCs w:val="30"/>
                  </w:rPr>
                  <m:t>2</m:t>
                </m:r>
              </m:sup>
            </m:sSup>
          </m:e>
        </m:rad>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Answer each part about</w:t>
      </w:r>
      <w:r>
        <w:t xml:space="preserve"> </w:t>
      </w:r>
      <m:oMath>
        <m:rad>
          <m:radPr>
            <m:degHide m:val="on"/>
          </m:radPr>
          <m:deg/>
          <m:e>
            <m:r>
              <w:rPr>
                <w:sz w:val="30"/>
                <w:szCs w:val="30"/>
              </w:rPr>
              <m:t>110</m:t>
            </m:r>
          </m:e>
        </m:rad>
      </m:oMath>
      <w:r>
        <w:t xml:space="preserve">.</w:t>
      </w:r>
    </w:p>
    <w:p>
      <w:pPr>
        <w:pStyle w:val="Compact"/>
        <w:keepNext/>
        <w:numPr>
          <w:ilvl w:val="1"/>
          <w:numId w:val="1006"/>
        </w:numPr>
      </w:pPr>
      <w:r>
        <w:t xml:space="preserve">Between which two consecutive whole numbers does</w:t>
      </w:r>
      <w:r>
        <w:t xml:space="preserve"> </w:t>
      </w:r>
      <m:oMath>
        <m:rad>
          <m:radPr>
            <m:degHide m:val="on"/>
          </m:radPr>
          <m:deg/>
          <m:e>
            <m:r>
              <w:rPr>
                <w:sz w:val="30"/>
                <w:szCs w:val="30"/>
              </w:rPr>
              <m:t>110</m:t>
            </m:r>
          </m:e>
        </m:rad>
      </m:oMath>
      <w:r>
        <w:t xml:space="preserve"> </w:t>
      </w:r>
      <w:r>
        <w:t xml:space="preserve">lie?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7"/>
        </w:numPr>
      </w:pPr>
      <w:r>
        <w:t xml:space="preserve">Is</w:t>
      </w:r>
      <w:r>
        <w:t xml:space="preserve"> </w:t>
      </w:r>
      <m:oMath>
        <m:rad>
          <m:radPr>
            <m:degHide m:val="on"/>
          </m:radPr>
          <m:deg/>
          <m:e>
            <m:r>
              <w:rPr>
                <w:sz w:val="30"/>
                <w:szCs w:val="30"/>
              </w:rPr>
              <m:t>110</m:t>
            </m:r>
          </m:e>
        </m:rad>
      </m:oMath>
      <w:r>
        <w:t xml:space="preserve"> </w:t>
      </w:r>
      <w:r>
        <w:t xml:space="preserve">closer to the smaller or the larger of these two numbers? Explain how you know.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Use the right-angled triangle to answer each part.</w:t>
      </w:r>
    </w:p>
    <w:p>
      <w:pPr>
        <w:keepNext/>
        <w:numPr>
          <w:ilvl w:val="0"/>
          <w:numId w:val="1000"/>
        </w:numPr>
      </w:pPr>
      <w:r>
        <w:drawing>
          <wp:inline>
            <wp:extent cx="1737359" cy="2288230"/>
            <wp:effectExtent b="0" l="0" r="0" t="0"/>
            <wp:docPr descr="" title="" id="13" name="Picture"/>
            <a:graphic>
              <a:graphicData uri="http://schemas.openxmlformats.org/drawingml/2006/picture">
                <pic:pic>
                  <pic:nvPicPr>
                    <pic:cNvPr descr="figures/PT3-q3-pqr.png" id="14" name="Picture"/>
                    <pic:cNvPicPr>
                      <a:picLocks noChangeArrowheads="1" noChangeAspect="1"/>
                    </pic:cNvPicPr>
                  </pic:nvPicPr>
                  <pic:blipFill>
                    <a:blip r:embed="rId12"/>
                    <a:stretch>
                      <a:fillRect/>
                    </a:stretch>
                  </pic:blipFill>
                  <pic:spPr bwMode="auto">
                    <a:xfrm>
                      <a:off x="0" y="0"/>
                      <a:ext cx="1737359" cy="2288230"/>
                    </a:xfrm>
                    <a:prstGeom prst="rect">
                      <a:avLst/>
                    </a:prstGeom>
                    <a:noFill/>
                    <a:ln w="9525">
                      <a:noFill/>
                      <a:headEnd/>
                      <a:tailEnd/>
                    </a:ln>
                  </pic:spPr>
                </pic:pic>
              </a:graphicData>
            </a:graphic>
          </wp:inline>
        </w:drawing>
      </w:r>
    </w:p>
    <w:p>
      <w:pPr>
        <w:pStyle w:val="Compact"/>
        <w:keepNext/>
        <w:numPr>
          <w:ilvl w:val="1"/>
          <w:numId w:val="1008"/>
        </w:numPr>
      </w:pPr>
      <w:r>
        <w:t xml:space="preserve">Which letter names the hypotenuse?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9"/>
        </w:numPr>
      </w:pPr>
      <w:r>
        <w:t xml:space="preserve">Write Pythagoras’ theorem for this triangle, using p, q and 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Find the value of x. (2 marks)</w:t>
      </w:r>
    </w:p>
    <w:p>
      <w:pPr>
        <w:pStyle w:val="FirstParagraph"/>
        <w:keepNext/>
      </w:pPr>
      <w:r>
        <w:drawing>
          <wp:inline>
            <wp:extent cx="2103120" cy="1619102"/>
            <wp:effectExtent b="0" l="0" r="0" t="0"/>
            <wp:docPr descr="" title="" id="16" name="Picture"/>
            <a:graphic>
              <a:graphicData uri="http://schemas.openxmlformats.org/drawingml/2006/picture">
                <pic:pic>
                  <pic:nvPicPr>
                    <pic:cNvPr descr="figures/PT3-q4.png" id="17" name="Picture"/>
                    <pic:cNvPicPr>
                      <a:picLocks noChangeArrowheads="1" noChangeAspect="1"/>
                    </pic:cNvPicPr>
                  </pic:nvPicPr>
                  <pic:blipFill>
                    <a:blip r:embed="rId15"/>
                    <a:stretch>
                      <a:fillRect/>
                    </a:stretch>
                  </pic:blipFill>
                  <pic:spPr bwMode="auto">
                    <a:xfrm>
                      <a:off x="0" y="0"/>
                      <a:ext cx="2103120" cy="1619102"/>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0"/>
        </w:numPr>
      </w:pPr>
      <w:r>
        <w:t xml:space="preserve">A right-angled triangle has shorter sides of 7 cm and 24 cm. Find the length of its hypotenuse.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1"/>
        </w:numPr>
      </w:pPr>
      <w:r>
        <w:t xml:space="preserve">Find the value of y. (2 marks)</w:t>
      </w:r>
    </w:p>
    <w:p>
      <w:pPr>
        <w:pStyle w:val="FirstParagraph"/>
        <w:keepNext/>
      </w:pPr>
      <w:r>
        <w:drawing>
          <wp:inline>
            <wp:extent cx="2103120" cy="1376274"/>
            <wp:effectExtent b="0" l="0" r="0" t="0"/>
            <wp:docPr descr="" title="" id="19" name="Picture"/>
            <a:graphic>
              <a:graphicData uri="http://schemas.openxmlformats.org/drawingml/2006/picture">
                <pic:pic>
                  <pic:nvPicPr>
                    <pic:cNvPr descr="figures/PT3-q6.png" id="20" name="Picture"/>
                    <pic:cNvPicPr>
                      <a:picLocks noChangeArrowheads="1" noChangeAspect="1"/>
                    </pic:cNvPicPr>
                  </pic:nvPicPr>
                  <pic:blipFill>
                    <a:blip r:embed="rId18"/>
                    <a:stretch>
                      <a:fillRect/>
                    </a:stretch>
                  </pic:blipFill>
                  <pic:spPr bwMode="auto">
                    <a:xfrm>
                      <a:off x="0" y="0"/>
                      <a:ext cx="2103120" cy="1376274"/>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2"/>
        </w:numPr>
      </w:pPr>
      <w:r>
        <w:t xml:space="preserve">Use the triangle to answer each part.</w:t>
      </w:r>
    </w:p>
    <w:p>
      <w:pPr>
        <w:keepNext/>
        <w:numPr>
          <w:ilvl w:val="0"/>
          <w:numId w:val="1000"/>
        </w:numPr>
      </w:pPr>
      <w:r>
        <w:drawing>
          <wp:inline>
            <wp:extent cx="1554480" cy="2295172"/>
            <wp:effectExtent b="0" l="0" r="0" t="0"/>
            <wp:docPr descr="" title="" id="22" name="Picture"/>
            <a:graphic>
              <a:graphicData uri="http://schemas.openxmlformats.org/drawingml/2006/picture">
                <pic:pic>
                  <pic:nvPicPr>
                    <pic:cNvPr descr="figures/PT3-q7.png" id="23" name="Picture"/>
                    <pic:cNvPicPr>
                      <a:picLocks noChangeArrowheads="1" noChangeAspect="1"/>
                    </pic:cNvPicPr>
                  </pic:nvPicPr>
                  <pic:blipFill>
                    <a:blip r:embed="rId21"/>
                    <a:stretch>
                      <a:fillRect/>
                    </a:stretch>
                  </pic:blipFill>
                  <pic:spPr bwMode="auto">
                    <a:xfrm>
                      <a:off x="0" y="0"/>
                      <a:ext cx="1554480" cy="2295172"/>
                    </a:xfrm>
                    <a:prstGeom prst="rect">
                      <a:avLst/>
                    </a:prstGeom>
                    <a:noFill/>
                    <a:ln w="9525">
                      <a:noFill/>
                      <a:headEnd/>
                      <a:tailEnd/>
                    </a:ln>
                  </pic:spPr>
                </pic:pic>
              </a:graphicData>
            </a:graphic>
          </wp:inline>
        </w:drawing>
      </w:r>
    </w:p>
    <w:p>
      <w:pPr>
        <w:pStyle w:val="Compact"/>
        <w:keepNext/>
        <w:numPr>
          <w:ilvl w:val="1"/>
          <w:numId w:val="1013"/>
        </w:numPr>
      </w:pPr>
      <w:r>
        <w:t xml:space="preserve">Find the exact value of z. Leave your answer as a square root.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14"/>
        </w:numPr>
      </w:pPr>
      <w:r>
        <w:t xml:space="preserve">Between which two consecutive whole numbers does z lie?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2"/>
        </w:numPr>
      </w:pPr>
      <w:r>
        <w:t xml:space="preserve">A triangle has sides of 12 m, 35 m and 37 m. Is it a right-angled triangle? Show working to explain your answer.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5"/>
        </w:numPr>
      </w:pPr>
      <w:r>
        <w:t xml:space="preserve">A right-angled triangle has a hypotenuse of 26 cm and one shorter side of 10 cm. Mia finds the third side like this:</w:t>
      </w:r>
    </w:p>
    <w:p>
      <w:pPr>
        <w:keepNext/>
        <w:numPr>
          <w:ilvl w:val="0"/>
          <w:numId w:val="1000"/>
        </w:numPr>
      </w:pPr>
      <m:oMath>
        <m:sSup>
          <m:e>
            <m:r>
              <w:rPr>
                <w:sz w:val="30"/>
                <w:szCs w:val="30"/>
              </w:rPr>
              <m:t>x</m:t>
            </m:r>
          </m:e>
          <m:sup>
            <m:r>
              <w:rPr>
                <w:sz w:val="30"/>
                <w:szCs w:val="30"/>
              </w:rPr>
              <m:t>2</m:t>
            </m:r>
          </m:sup>
        </m:sSup>
        <m:r>
          <m:rPr>
            <m:sty m:val="p"/>
          </m:rPr>
          <w:rPr>
            <w:sz w:val="30"/>
            <w:szCs w:val="30"/>
          </w:rPr>
          <m:t>=</m:t>
        </m:r>
        <m:sSup>
          <m:e>
            <m:r>
              <w:rPr>
                <w:sz w:val="30"/>
                <w:szCs w:val="30"/>
              </w:rPr>
              <m:t>26</m:t>
            </m:r>
          </m:e>
          <m:sup>
            <m:r>
              <w:rPr>
                <w:sz w:val="30"/>
                <w:szCs w:val="30"/>
              </w:rPr>
              <m:t>2</m:t>
            </m:r>
          </m:sup>
        </m:sSup>
        <m:r>
          <m:rPr>
            <m:sty m:val="p"/>
          </m:rPr>
          <w:rPr>
            <w:sz w:val="30"/>
            <w:szCs w:val="30"/>
          </w:rPr>
          <m:t>+</m:t>
        </m:r>
        <m:sSup>
          <m:e>
            <m:r>
              <w:rPr>
                <w:sz w:val="30"/>
                <w:szCs w:val="30"/>
              </w:rPr>
              <m:t>10</m:t>
            </m:r>
          </m:e>
          <m:sup>
            <m:r>
              <w:rPr>
                <w:sz w:val="30"/>
                <w:szCs w:val="30"/>
              </w:rPr>
              <m:t>2</m:t>
            </m:r>
          </m:sup>
        </m:sSup>
        <m:r>
          <m:rPr>
            <m:sty m:val="p"/>
          </m:rPr>
          <w:rPr>
            <w:sz w:val="30"/>
            <w:szCs w:val="30"/>
          </w:rPr>
          <m:t>=</m:t>
        </m:r>
        <m:r>
          <w:rPr>
            <w:sz w:val="30"/>
            <w:szCs w:val="30"/>
          </w:rPr>
          <m:t>776</m:t>
        </m:r>
      </m:oMath>
      <w:r>
        <w:t xml:space="preserve">, so x =</w:t>
      </w:r>
      <w:r>
        <w:t xml:space="preserve"> </w:t>
      </w:r>
      <m:oMath>
        <m:rad>
          <m:radPr>
            <m:degHide m:val="on"/>
          </m:radPr>
          <m:deg/>
          <m:e>
            <m:r>
              <w:rPr>
                <w:sz w:val="30"/>
                <w:szCs w:val="30"/>
              </w:rPr>
              <m:t>776</m:t>
            </m:r>
          </m:e>
        </m:rad>
      </m:oMath>
      <w:r>
        <w:t xml:space="preserve"> </w:t>
      </w:r>
      <w:r>
        <w:t xml:space="preserve">cm.</w:t>
      </w:r>
    </w:p>
    <w:p>
      <w:pPr>
        <w:keepNext/>
        <w:numPr>
          <w:ilvl w:val="0"/>
          <w:numId w:val="1000"/>
        </w:numPr>
      </w:pPr>
      <w:r>
        <w:t xml:space="preserve">Explain Mia’s mistake and find the correct length of the third side.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5"/>
        </w:numPr>
      </w:pPr>
      <w:r>
        <w:t xml:space="preserve">The numbers 5, 12 and 13 form a Pythagorean triad (triple), because</w:t>
      </w:r>
      <w:r>
        <w:t xml:space="preserve"> </w:t>
      </w:r>
      <m:oMath>
        <m:sSup>
          <m:e>
            <m:r>
              <w:rPr>
                <w:sz w:val="30"/>
                <w:szCs w:val="30"/>
              </w:rPr>
              <m:t>5</m:t>
            </m:r>
          </m:e>
          <m:sup>
            <m:r>
              <w:rPr>
                <w:sz w:val="30"/>
                <w:szCs w:val="30"/>
              </w:rPr>
              <m:t>2</m:t>
            </m:r>
          </m:sup>
        </m:sSup>
        <m:r>
          <m:rPr>
            <m:sty m:val="p"/>
          </m:rPr>
          <w:rPr>
            <w:sz w:val="30"/>
            <w:szCs w:val="30"/>
          </w:rPr>
          <m:t>+</m:t>
        </m:r>
        <m:sSup>
          <m:e>
            <m:r>
              <w:rPr>
                <w:sz w:val="30"/>
                <w:szCs w:val="30"/>
              </w:rPr>
              <m:t>12</m:t>
            </m:r>
          </m:e>
          <m:sup>
            <m:r>
              <w:rPr>
                <w:sz w:val="30"/>
                <w:szCs w:val="30"/>
              </w:rPr>
              <m:t>2</m:t>
            </m:r>
          </m:sup>
        </m:sSup>
        <m:r>
          <m:rPr>
            <m:sty m:val="p"/>
          </m:rPr>
          <w:rPr>
            <w:sz w:val="30"/>
            <w:szCs w:val="30"/>
          </w:rPr>
          <m:t>=</m:t>
        </m:r>
        <m:sSup>
          <m:e>
            <m:r>
              <w:rPr>
                <w:sz w:val="30"/>
                <w:szCs w:val="30"/>
              </w:rPr>
              <m:t>13</m:t>
            </m:r>
          </m:e>
          <m:sup>
            <m:r>
              <w:rPr>
                <w:sz w:val="30"/>
                <w:szCs w:val="30"/>
              </w:rPr>
              <m:t>2</m:t>
            </m:r>
          </m:sup>
        </m:sSup>
      </m:oMath>
      <w:r>
        <w:t xml:space="preserve">.</w:t>
      </w:r>
    </w:p>
    <w:p>
      <w:pPr>
        <w:keepNext/>
        <w:numPr>
          <w:ilvl w:val="0"/>
          <w:numId w:val="1000"/>
        </w:numPr>
      </w:pPr>
      <w:r>
        <w:t xml:space="preserve">Multiply each number by 3. Show that the three new numbers also form a Pythagorean triad.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5"/>
        </w:numPr>
      </w:pPr>
      <w:r>
        <w:t xml:space="preserve">Find the distance between points A and B. (2 marks)</w:t>
      </w:r>
    </w:p>
    <w:p>
      <w:pPr>
        <w:pStyle w:val="FirstParagraph"/>
        <w:keepNext/>
      </w:pPr>
      <w:r>
        <w:drawing>
          <wp:inline>
            <wp:extent cx="1554480" cy="2657509"/>
            <wp:effectExtent b="0" l="0" r="0" t="0"/>
            <wp:docPr descr="" title="" id="25" name="Picture"/>
            <a:graphic>
              <a:graphicData uri="http://schemas.openxmlformats.org/drawingml/2006/picture">
                <pic:pic>
                  <pic:nvPicPr>
                    <pic:cNvPr descr="figures/PT3-q11-grid.png" id="26" name="Picture"/>
                    <pic:cNvPicPr>
                      <a:picLocks noChangeArrowheads="1" noChangeAspect="1"/>
                    </pic:cNvPicPr>
                  </pic:nvPicPr>
                  <pic:blipFill>
                    <a:blip r:embed="rId24"/>
                    <a:stretch>
                      <a:fillRect/>
                    </a:stretch>
                  </pic:blipFill>
                  <pic:spPr bwMode="auto">
                    <a:xfrm>
                      <a:off x="0" y="0"/>
                      <a:ext cx="1554480" cy="2657509"/>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6"/>
        </w:numPr>
      </w:pPr>
      <w:r>
        <w:t xml:space="preserve">The shape ABCD is made from two right-angled triangles. Find the value of x. (3 marks)</w:t>
      </w:r>
    </w:p>
    <w:p>
      <w:pPr>
        <w:pStyle w:val="FirstParagraph"/>
        <w:keepNext/>
      </w:pPr>
      <w:r>
        <w:drawing>
          <wp:inline>
            <wp:extent cx="2560320" cy="1518534"/>
            <wp:effectExtent b="0" l="0" r="0" t="0"/>
            <wp:docPr descr="" title="" id="28" name="Picture"/>
            <a:graphic>
              <a:graphicData uri="http://schemas.openxmlformats.org/drawingml/2006/picture">
                <pic:pic>
                  <pic:nvPicPr>
                    <pic:cNvPr descr="figures/PT3-q12-composite.png" id="29" name="Picture"/>
                    <pic:cNvPicPr>
                      <a:picLocks noChangeArrowheads="1" noChangeAspect="1"/>
                    </pic:cNvPicPr>
                  </pic:nvPicPr>
                  <pic:blipFill>
                    <a:blip r:embed="rId27"/>
                    <a:stretch>
                      <a:fillRect/>
                    </a:stretch>
                  </pic:blipFill>
                  <pic:spPr bwMode="auto">
                    <a:xfrm>
                      <a:off x="0" y="0"/>
                      <a:ext cx="2560320" cy="1518534"/>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0"/>
    <w:bookmarkStart w:id="40" w:name="section-b-calculator-allowed"/>
    <w:p>
      <w:pPr>
        <w:pStyle w:val="Heading2"/>
      </w:pPr>
      <w:r>
        <w:drawing>
          <wp:inline>
            <wp:extent cx="346794" cy="292608"/>
            <wp:effectExtent b="0" l="0" r="0" t="0"/>
            <wp:docPr descr="" title="" id="32" name="Picture"/>
            <a:graphic>
              <a:graphicData uri="http://schemas.openxmlformats.org/drawingml/2006/picture">
                <pic:pic>
                  <pic:nvPicPr>
                    <pic:cNvPr descr="C:/Users/User/Documents/Mr.%20Scott%20Aus%20Website/tools/doc-icons/sec_calculator.png" id="33" name="Picture"/>
                    <pic:cNvPicPr>
                      <a:picLocks noChangeArrowheads="1" noChangeAspect="1"/>
                    </pic:cNvPicPr>
                  </pic:nvPicPr>
                  <pic:blipFill>
                    <a:blip r:embed="rId31"/>
                    <a:stretch>
                      <a:fillRect/>
                    </a:stretch>
                  </pic:blipFill>
                  <pic:spPr bwMode="auto">
                    <a:xfrm>
                      <a:off x="0" y="0"/>
                      <a:ext cx="346794" cy="292608"/>
                    </a:xfrm>
                    <a:prstGeom prst="rect">
                      <a:avLst/>
                    </a:prstGeom>
                    <a:noFill/>
                    <a:ln w="9525">
                      <a:noFill/>
                      <a:headEnd/>
                      <a:tailEnd/>
                    </a:ln>
                  </pic:spPr>
                </pic:pic>
              </a:graphicData>
            </a:graphic>
          </wp:inline>
        </w:drawing>
      </w:r>
      <w:r>
        <w:t xml:space="preserve"> </w:t>
      </w:r>
      <w:r>
        <w:t xml:space="preserve">Section B: Calculator allowed</w:t>
      </w:r>
    </w:p>
    <w:p>
      <w:pPr>
        <w:pStyle w:val="Compact"/>
        <w:keepNext/>
        <w:numPr>
          <w:ilvl w:val="0"/>
          <w:numId w:val="1017"/>
        </w:numPr>
      </w:pPr>
      <w:r>
        <w:t xml:space="preserve">Find the value of d, correct to 1 decimal place. (2 marks)</w:t>
      </w:r>
    </w:p>
    <w:p>
      <w:pPr>
        <w:pStyle w:val="FirstParagraph"/>
        <w:keepNext/>
      </w:pPr>
      <w:r>
        <w:drawing>
          <wp:inline>
            <wp:extent cx="2103120" cy="1504024"/>
            <wp:effectExtent b="0" l="0" r="0" t="0"/>
            <wp:docPr descr="" title="" id="35" name="Picture"/>
            <a:graphic>
              <a:graphicData uri="http://schemas.openxmlformats.org/drawingml/2006/picture">
                <pic:pic>
                  <pic:nvPicPr>
                    <pic:cNvPr descr="figures/PT3-q13.png" id="36" name="Picture"/>
                    <pic:cNvPicPr>
                      <a:picLocks noChangeArrowheads="1" noChangeAspect="1"/>
                    </pic:cNvPicPr>
                  </pic:nvPicPr>
                  <pic:blipFill>
                    <a:blip r:embed="rId34"/>
                    <a:stretch>
                      <a:fillRect/>
                    </a:stretch>
                  </pic:blipFill>
                  <pic:spPr bwMode="auto">
                    <a:xfrm>
                      <a:off x="0" y="0"/>
                      <a:ext cx="2103120" cy="1504024"/>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8"/>
        </w:numPr>
      </w:pPr>
      <w:r>
        <w:t xml:space="preserve">Find the value of s, correct to 2 decimal places. (2 marks)</w:t>
      </w:r>
    </w:p>
    <w:p>
      <w:pPr>
        <w:pStyle w:val="FirstParagraph"/>
        <w:keepNext/>
      </w:pPr>
      <w:r>
        <w:drawing>
          <wp:inline>
            <wp:extent cx="2011680" cy="1583933"/>
            <wp:effectExtent b="0" l="0" r="0" t="0"/>
            <wp:docPr descr="" title="" id="38" name="Picture"/>
            <a:graphic>
              <a:graphicData uri="http://schemas.openxmlformats.org/drawingml/2006/picture">
                <pic:pic>
                  <pic:nvPicPr>
                    <pic:cNvPr descr="figures/PT3-q14.png" id="39" name="Picture"/>
                    <pic:cNvPicPr>
                      <a:picLocks noChangeArrowheads="1" noChangeAspect="1"/>
                    </pic:cNvPicPr>
                  </pic:nvPicPr>
                  <pic:blipFill>
                    <a:blip r:embed="rId37"/>
                    <a:stretch>
                      <a:fillRect/>
                    </a:stretch>
                  </pic:blipFill>
                  <pic:spPr bwMode="auto">
                    <a:xfrm>
                      <a:off x="0" y="0"/>
                      <a:ext cx="2011680" cy="1583933"/>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9"/>
        </w:numPr>
      </w:pPr>
      <w:r>
        <w:t xml:space="preserve">On a road trip, a family drives 48 km due east and then 35 km due north. How far are they from their starting point, in a straight line? Give your answer correct to 1 decimal place.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0"/>
        </w:numPr>
      </w:pPr>
      <w:r>
        <w:t xml:space="preserve">A farm gate is a rectangle 3.6 m long and 1.2 m high. A timber brace runs diagonally from one corner of the gate to the opposite corner. How long is the brace? Give your answer in metres, correct to the nearest centimetre.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1"/>
        </w:numPr>
      </w:pPr>
      <w:r>
        <w:t xml:space="preserve">A 5.5 m ladder leans against a wall, with its top 5 m above the ground. The foot of the ladder then slides 0.8 m further away from the wall.</w:t>
      </w:r>
    </w:p>
    <w:p>
      <w:pPr>
        <w:pStyle w:val="Compact"/>
        <w:keepNext/>
        <w:numPr>
          <w:ilvl w:val="1"/>
          <w:numId w:val="1022"/>
        </w:numPr>
      </w:pPr>
      <w:r>
        <w:t xml:space="preserve">How far was the foot of the ladder from the wall at the start? Give your answer correct to 2 decimal places.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3"/>
        </w:numPr>
      </w:pPr>
      <w:r>
        <w:t xml:space="preserve">How far down the wall does the top of the ladder slide? Give your answer correct to 2 decimal places. (3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40"/>
    <w:bookmarkStart w:id="44" w:name="answer-sheet"/>
    <w:p>
      <w:pPr>
        <w:pStyle w:val="Heading2"/>
        <w:keepNext/>
        <w:pageBreakBefore/>
      </w:pPr>
      <w:r>
        <w:drawing>
          <wp:inline>
            <wp:extent cx="403597" cy="292608"/>
            <wp:effectExtent b="0" l="0" r="0" t="0"/>
            <wp:docPr descr="" title="" id="42" name="Picture"/>
            <a:graphic>
              <a:graphicData uri="http://schemas.openxmlformats.org/drawingml/2006/picture">
                <pic:pic>
                  <pic:nvPicPr>
                    <pic:cNvPr descr="C:/Users/User/Documents/Mr.%20Scott%20Aus%20Website/tools/doc-icons/sec_reflect.png" id="43" name="Picture"/>
                    <pic:cNvPicPr>
                      <a:picLocks noChangeArrowheads="1" noChangeAspect="1"/>
                    </pic:cNvPicPr>
                  </pic:nvPicPr>
                  <pic:blipFill>
                    <a:blip r:embed="rId41"/>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Answer sheet</w:t>
      </w:r>
    </w:p>
    <w:p>
      <w:pPr>
        <w:pStyle w:val="FirstParagraph"/>
        <w:keepNext/>
      </w:pPr>
      <w:r>
        <w:t xml:space="preserve">Name: ____________________</w:t>
      </w:r>
    </w:p>
    <w:p>
      <w:pPr>
        <w:pStyle w:val="BodyText"/>
        <w:keepNext/>
      </w:pPr>
      <w:r>
        <w:t xml:space="preserve">Write your final answer for each question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205"/>
        <w:gridCol w:w="2912"/>
        <w:gridCol w:w="702"/>
        <w:gridCol w:w="1205"/>
        <w:gridCol w:w="2912"/>
        <w:gridCol w:w="702"/>
      </w:tblGrid>
      <w:tr>
        <w:trPr>
          <w:trHeight w:val="510" w:hRule="exact"/>
          <w:tblHeader w:val="on"/>
        </w:trPr>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r>
      <w:tr>
        <w:trPr>
          <w:trHeight w:val="510" w:hRule="exact"/>
        </w:trPr>
        <w:tc>
          <w:tcPr/>
          <w:p>
            <w:pPr>
              <w:pStyle w:val="Compact"/>
              <w:spacing w:before="0" w:after="0"/>
            </w:pPr>
            <w:r>
              <w:t xml:space="preserve">1a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7b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8</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1c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1d</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2a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2b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w:t>
            </w:r>
          </w:p>
        </w:tc>
        <w:tc>
          <w:tcPr/>
          <w:p>
            <w:pPr>
              <w:pStyle w:val="Compact"/>
              <w:spacing w:before="0" w:after="0"/>
            </w:pPr>
          </w:p>
        </w:tc>
        <w:tc>
          <w:tcPr/>
          <w:p>
            <w:pPr>
              <w:pStyle w:val="Compact"/>
              <w:spacing w:before="0" w:after="0"/>
            </w:pPr>
            <w:r>
              <w:t xml:space="preserve">/3</w:t>
            </w:r>
          </w:p>
        </w:tc>
      </w:tr>
      <w:tr>
        <w:trPr>
          <w:trHeight w:val="510" w:hRule="exact"/>
        </w:trPr>
        <w:tc>
          <w:tcPr/>
          <w:p>
            <w:pPr>
              <w:pStyle w:val="Compact"/>
              <w:spacing w:before="0" w:after="0"/>
            </w:pPr>
            <w:r>
              <w:t xml:space="preserve">3a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3b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4</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15</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5</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16</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6</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17a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7a</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17b</w:t>
            </w:r>
          </w:p>
        </w:tc>
        <w:tc>
          <w:tcPr/>
          <w:p>
            <w:pPr>
              <w:pStyle w:val="Compact"/>
              <w:spacing w:before="0" w:after="0"/>
            </w:pPr>
          </w:p>
        </w:tc>
        <w:tc>
          <w:tcPr/>
          <w:p>
            <w:pPr>
              <w:pStyle w:val="Compact"/>
              <w:spacing w:before="0" w:after="0"/>
            </w:pPr>
            <w:r>
              <w:t xml:space="preserve">/3</w:t>
            </w:r>
          </w:p>
        </w:tc>
      </w:tr>
      <w:tr>
        <w:trPr>
          <w:trHeight w:val="510" w:hRule="exact"/>
        </w:trPr>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r>
              <w:rPr>
                <w:b/>
                <w:bCs/>
              </w:rPr>
              <w:t xml:space="preserve">Total</w:t>
            </w:r>
          </w:p>
        </w:tc>
        <w:tc>
          <w:tcPr/>
          <w:p>
            <w:pPr>
              <w:pStyle w:val="Compact"/>
              <w:spacing w:before="0" w:after="0"/>
            </w:pPr>
            <w:r>
              <w:rPr>
                <w:b/>
                <w:bCs/>
              </w:rPr>
              <w:t xml:space="preserve">/40</w:t>
            </w:r>
          </w:p>
        </w:tc>
      </w:tr>
    </w:tbl>
    <w:p>
      <w:pPr>
        <w:spacing w:before="0" w:after="0" w:line="200" w:lineRule="exact"/>
      </w:pPr>
    </w:p>
    <w:bookmarkEnd w:id="4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724">
    <w:nsid w:val="00A99724"/>
    <w:multiLevelType w:val="multilevel"/>
    <w:lvl w:ilvl="0">
      <w:start w:val="4"/>
      <w:numFmt w:val="lowerLetter"/>
      <w:lvlText w:val="%1)"/>
      <w:lvlJc w:val="left"/>
      <w:pPr>
        <w:ind w:left="720" w:hanging="360"/>
      </w:pPr>
    </w:lvl>
    <w:lvl w:ilvl="1">
      <w:start w:val="4"/>
      <w:numFmt w:val="lowerLetter"/>
      <w:lvlText w:val="%2)"/>
      <w:lvlJc w:val="left"/>
      <w:pPr>
        <w:ind w:left="1440" w:hanging="360"/>
      </w:pPr>
    </w:lvl>
    <w:lvl w:ilvl="2">
      <w:start w:val="4"/>
      <w:numFmt w:val="lowerLetter"/>
      <w:lvlText w:val="%3)"/>
      <w:lvlJc w:val="left"/>
      <w:pPr>
        <w:ind w:left="2160" w:hanging="360"/>
      </w:pPr>
    </w:lvl>
    <w:lvl w:ilvl="3">
      <w:start w:val="4"/>
      <w:numFmt w:val="lowerLetter"/>
      <w:lvlText w:val="%4)"/>
      <w:lvlJc w:val="left"/>
      <w:pPr>
        <w:ind w:left="2880" w:hanging="360"/>
      </w:pPr>
    </w:lvl>
    <w:lvl w:ilvl="4">
      <w:start w:val="4"/>
      <w:numFmt w:val="lowerLetter"/>
      <w:lvlText w:val="%5)"/>
      <w:lvlJc w:val="left"/>
      <w:pPr>
        <w:ind w:left="3600" w:hanging="360"/>
      </w:pPr>
    </w:lvl>
    <w:lvl w:ilvl="5">
      <w:start w:val="4"/>
      <w:numFmt w:val="lowerLetter"/>
      <w:lvlText w:val="%6)"/>
      <w:lvlJc w:val="left"/>
      <w:pPr>
        <w:ind w:left="4320" w:hanging="360"/>
      </w:pPr>
    </w:lvl>
    <w:lvl w:ilvl="6">
      <w:start w:val="4"/>
      <w:numFmt w:val="lowerLetter"/>
      <w:lvlText w:val="%7)"/>
      <w:lvlJc w:val="left"/>
      <w:pPr>
        <w:ind w:left="5040" w:hanging="360"/>
      </w:pPr>
    </w:lvl>
    <w:lvl w:ilvl="7">
      <w:start w:val="4"/>
      <w:numFmt w:val="lowerLetter"/>
      <w:lvlText w:val="%8)"/>
      <w:lvlJc w:val="left"/>
      <w:pPr>
        <w:ind w:left="5760" w:hanging="360"/>
      </w:pPr>
    </w:lvl>
    <w:lvl w:ilvl="8">
      <w:start w:val="4"/>
      <w:numFmt w:val="lowerLetter"/>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1">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2">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5">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6">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7">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8">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19">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20">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21">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2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31" Target="media/rId31.png" /><Relationship Type="http://schemas.openxmlformats.org/officeDocument/2006/relationships/image" Id="rId9" Target="media/rId9.png" /><Relationship Type="http://schemas.openxmlformats.org/officeDocument/2006/relationships/image" Id="rId41" Target="media/rId41.png" /><Relationship Type="http://schemas.openxmlformats.org/officeDocument/2006/relationships/image" Id="rId24" Target="media/rId24.png" /><Relationship Type="http://schemas.openxmlformats.org/officeDocument/2006/relationships/image" Id="rId27" Target="media/rId27.png" /><Relationship Type="http://schemas.openxmlformats.org/officeDocument/2006/relationships/image" Id="rId34" Target="media/rId34.png" /><Relationship Type="http://schemas.openxmlformats.org/officeDocument/2006/relationships/image" Id="rId37" Target="media/rId37.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8" Target="media/rId18.png" /><Relationship Type="http://schemas.openxmlformats.org/officeDocument/2006/relationships/image" Id="rId21" Target="media/rId2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Pythagoras' theorem: Practice test 3</dc:title>
  <dc:creator/>
  <cp:keywords/>
  <dcterms:created xsi:type="dcterms:W3CDTF">2026-11-05T18:54:38Z</dcterms:created>
  <dcterms:modified xsi:type="dcterms:W3CDTF">2026-11-05T18:54:38Z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Test · Test 3</vt:lpwstr>
  </property>
</Properties>
</file>