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Percentage, decimal and fraction conversion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changing between percentages, decimals and fractions, including percentages above 100% and below 1%. Tip: to change a fraction to a percentage, multiply it by 100%. If the denominator doesn’t go into 100 neatly, divide the numerator by the denominator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To change a percentage to a decimal, divide by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 change a decimal to a percentage, multiply by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100% of an amount is the same as the ______________ amount.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NOT equal to the others? Answer: ______________</w:t>
      </w:r>
    </w:p>
    <w:p>
      <w:pPr>
        <w:numPr>
          <w:ilvl w:val="1"/>
          <w:numId w:val="1003"/>
        </w:numPr>
      </w:pPr>
      <w:r>
        <w:t xml:space="preserve">0.6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3"/>
        </w:numPr>
      </w:pPr>
      <w:r>
        <w:t xml:space="preserve">6%</w:t>
      </w:r>
    </w:p>
    <w:p>
      <w:pPr>
        <w:numPr>
          <w:ilvl w:val="1"/>
          <w:numId w:val="1003"/>
        </w:numPr>
      </w:pPr>
      <w:r>
        <w:t xml:space="preserve">60%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w:r>
        <w:t xml:space="preserve">200% = 2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0.5% = 0.005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33% exactly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1.07 = 107%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percentage as a decimal.</w:t>
      </w:r>
    </w:p>
    <w:p>
      <w:pPr>
        <w:numPr>
          <w:ilvl w:val="1"/>
          <w:numId w:val="1006"/>
        </w:numPr>
        <w:spacing w:before="60" w:after="420"/>
      </w:pPr>
      <w:r>
        <w:t xml:space="preserve">64%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112%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3.8%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0.6% = ______________</w:t>
      </w:r>
    </w:p>
    <w:p>
      <w:pPr>
        <w:keepNext/>
        <w:numPr>
          <w:ilvl w:val="0"/>
          <w:numId w:val="1005"/>
        </w:numPr>
      </w:pPr>
      <w:r>
        <w:t xml:space="preserve">Write each decimal as a percentage.</w:t>
      </w:r>
    </w:p>
    <w:p>
      <w:pPr>
        <w:numPr>
          <w:ilvl w:val="1"/>
          <w:numId w:val="1007"/>
        </w:numPr>
        <w:spacing w:before="60" w:after="420"/>
      </w:pPr>
      <w:r>
        <w:t xml:space="preserve">0.83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0.045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2.3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0.009 = ______________</w:t>
      </w:r>
    </w:p>
    <w:p>
      <w:pPr>
        <w:keepNext/>
        <w:numPr>
          <w:ilvl w:val="0"/>
          <w:numId w:val="1005"/>
        </w:numPr>
      </w:pPr>
      <w:r>
        <w:t xml:space="preserve">Write each percentage as a fraction or mixed number in simplest form.</w:t>
      </w:r>
    </w:p>
    <w:p>
      <w:pPr>
        <w:numPr>
          <w:ilvl w:val="1"/>
          <w:numId w:val="1008"/>
        </w:numPr>
        <w:spacing w:before="60" w:after="420"/>
      </w:pPr>
      <w:r>
        <w:t xml:space="preserve">85%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24%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175%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12.5%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2.5% = ______________</w:t>
      </w:r>
    </w:p>
    <w:p>
      <w:pPr>
        <w:keepNext/>
        <w:numPr>
          <w:ilvl w:val="0"/>
          <w:numId w:val="1005"/>
        </w:numPr>
      </w:pPr>
      <w:r>
        <w:t xml:space="preserve">Write each number as a percentage. Give parts d) and e) as a mixed-number percentage, such as</w:t>
      </w:r>
      <w:r>
        <w:t xml:space="preserve"> </w:t>
      </w:r>
      <m:oMath>
        <m:r>
          <w:rPr>
            <w:sz w:val="30"/>
            <w:szCs w:val="30"/>
          </w:rPr>
          <m:t>12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%.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140%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0.4%</w:t>
            </w: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these numbers in order from largest to smallest. Show how you compared them.</w:t>
      </w:r>
    </w:p>
    <w:p>
      <w:pPr>
        <w:pStyle w:val="FirstParagraph"/>
        <w:keepNext/>
      </w:pPr>
      <w:r>
        <w:t xml:space="preserve">0.62,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61%, 0.6,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Jack wrote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38%. Explain his mistake and give the correct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more or less than 15%?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Three netballers compare their shooting. Ava scored 21 goals from 28 shots. Leah scored with 0.72 of her shots. Grace scored with 70% of her shots. Who has the best shooting accuracy?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survey asked 40 students to name their favourite sport.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chose swimming, 35% chose footy, 0.15 chose basketball and the rest chose cricket.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percentage chose cricket?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students chose cricket?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  <w:spacing w:before="60" w:after="420"/>
      </w:pPr>
      <w:r>
        <w:t xml:space="preserve">A rainwater tank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full. After a storm, the water level rises by 0.25 of the tank’s capacity. Then 30% of the tank’s capacity is used to water the garden. What percentage of the tank is full now?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Percentage, decimal and fraction conversion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