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9.06 Area of composite shapes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harder composite shapes, shaded regions, algebra and multi-step problems. Tip: there is usually more than one way to split a shape. Choose the way with the fewest parts, and check with a second method.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4037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6-L3-q1-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40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unlabelled vertical side.</w:t>
      </w:r>
    </w:p>
    <w:p>
      <w:pPr>
        <w:numPr>
          <w:ilvl w:val="1"/>
          <w:numId w:val="1002"/>
        </w:numPr>
      </w:pPr>
      <w:r>
        <w:t xml:space="preserve">Find the area of the shape.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shape. In a), a right-angled triangle with shorter sides of 3 cm is cut from each corner of a 10 cm square. In b), a 4 m by 2 m rectangle is cut out.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43825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6-L3-q2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38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A tilted square is drawn inside a 12 cm square, with its corners 4 cm from the corners of the big square. Find the shaded area.</w:t>
      </w:r>
    </w:p>
    <w:p>
      <w:pPr>
        <w:numPr>
          <w:ilvl w:val="0"/>
          <w:numId w:val="1000"/>
        </w:numPr>
      </w:pPr>
      <w:r>
        <w:drawing>
          <wp:inline>
            <wp:extent cx="1755648" cy="178484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6-L3-q3-tilte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84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3"/>
        </w:numPr>
      </w:pPr>
      <w:r>
        <w:t xml:space="preserve">A shape is made from a square with sides of x cm and a rectangle x cm long and 3 cm wide, joined along a side of length x. Write a simplified expression for its area.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Find the area of the shape in Question 1 a second way, and show both methods give the same answer.</w:t>
      </w:r>
    </w:p>
    <w:p>
      <w:pPr>
        <w:numPr>
          <w:ilvl w:val="0"/>
          <w:numId w:val="1005"/>
        </w:numPr>
      </w:pPr>
      <w:r>
        <w:t xml:space="preserve">Use Pythagoras’ theorem to find the square of the side length of the tilted square in Question 3. Explain how this checks your answer.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6"/>
        </w:numPr>
      </w:pPr>
      <w:r>
        <w:t xml:space="preserve">A rectangular pool 8 m by 4 m has paving 1.2 m wide all the way around the outside. Find the area of the paving.</w:t>
      </w:r>
    </w:p>
    <w:p>
      <w:pPr>
        <w:numPr>
          <w:ilvl w:val="0"/>
          <w:numId w:val="1006"/>
        </w:numPr>
      </w:pPr>
      <w:r>
        <w:t xml:space="preserve">The end wall of a shed is a rectangle 9.5 m wide and 2.7 m high, with a triangle on top 1.8 m high. It has two windows, each 1.2 m by 1.5 m. It needs two coats of paint. One litre covers 14 m², and paint is sold in 4 L tins. How many tins are needed?</w:t>
      </w:r>
    </w:p>
    <w:p>
      <w:pPr>
        <w:numPr>
          <w:ilvl w:val="0"/>
          <w:numId w:val="1006"/>
        </w:numPr>
      </w:pPr>
      <w:r>
        <w:t xml:space="preserve">A shape is made by cutting an x m by 4 m rectangle from one corner of a 14 m by 10 m rectangle. The area left is 116 m². Find x.</w:t>
      </w:r>
    </w:p>
    <w:p>
      <w:pPr>
        <w:numPr>
          <w:ilvl w:val="0"/>
          <w:numId w:val="1006"/>
        </w:numPr>
      </w:pPr>
      <w:r>
        <w:t xml:space="preserve">A block of land is 32 m by 18 m. It has a house 14 m by 10 m, a shed 4 m by 3 m and a driveway 3 m by 12 m. The rest is garden. Find the garden area, and the percentage of the block that is garden (to 1 decimal place).</w:t>
      </w:r>
    </w:p>
    <w:p>
      <w:pPr>
        <w:numPr>
          <w:ilvl w:val="0"/>
          <w:numId w:val="1006"/>
        </w:numPr>
      </w:pPr>
      <w:r>
        <w:t xml:space="preserve">A cross shape is made from 5 equal squares (one in the middle and one on each side). Its area is 245 m². Find its perimeter.</w:t>
      </w:r>
    </w:p>
    <w:p>
      <w:pPr>
        <w:numPr>
          <w:ilvl w:val="0"/>
          <w:numId w:val="1006"/>
        </w:numPr>
      </w:pPr>
      <w:r>
        <w:t xml:space="preserve">A lawn is 24 m by 15 m. A straight path crosses it from one long side to the other, shaped like a parallelogram. The path measures 2 m along each long side of the lawn. Find the area of lawn left.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9.06 Area of composite shapes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