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Area of composite shapes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finding the area of composite shapes by adding the areas of the parts or subtracting the parts that are missing. Tip: before you calculate, find any missing side lengths and mark them on a copy of the diagram in your book. Check by using a second method if you can.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45374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53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area by splitting the shape into two rectangles and adding.</w:t>
      </w:r>
    </w:p>
    <w:p>
      <w:pPr>
        <w:numPr>
          <w:ilvl w:val="1"/>
          <w:numId w:val="1002"/>
        </w:numPr>
      </w:pPr>
      <w:r>
        <w:t xml:space="preserve">Find the area by subtracting the missing corner from a 12 m by 9 m rectangle.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In b), a right-angled triangle with shorter sides of 3 m has been cut from two corners of a 16 m by 9 m rectangle.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47548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6-L2-q2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75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area of the shaded part of each shape. In a), both shapes are squares.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64631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6-L2-q3-shad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46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rectangular rug is 3 m by 2 m. A rectangle 1.2 m by 80 cm is cut from one corner so it fits around a cupboard. Find the area of the rug that is left, in m².</w:t>
      </w:r>
    </w:p>
    <w:p>
      <w:pPr>
        <w:keepNext/>
        <w:numPr>
          <w:ilvl w:val="0"/>
          <w:numId w:val="1003"/>
        </w:numPr>
      </w:pPr>
      <w:r>
        <w:t xml:space="preserve">Find the area of this arrow.</w:t>
      </w:r>
    </w:p>
    <w:p>
      <w:pPr>
        <w:numPr>
          <w:ilvl w:val="0"/>
          <w:numId w:val="1000"/>
        </w:numPr>
      </w:pPr>
      <w:r>
        <w:drawing>
          <wp:inline>
            <wp:extent cx="2194560" cy="139061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6-L2-q5-arr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90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Paul found the area of the shape in Question 1 like this: 12 × 5 + 8 × 9 = 132 m². Explain his mistake.</w:t>
      </w:r>
    </w:p>
    <w:p>
      <w:pPr>
        <w:numPr>
          <w:ilvl w:val="0"/>
          <w:numId w:val="1006"/>
        </w:numPr>
      </w:pPr>
      <w:r>
        <w:t xml:space="preserve">Can two composite shapes have the same area but different perimeters? Give an example with sketches.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rectangular lawn is 20 m by 14 m. A paved path 1.5 m wide runs all the way around the inside edge of the lawn. Find the area of the path. Pavers cost $45 per m². Find the cost of the path.</w:t>
      </w:r>
    </w:p>
    <w:p>
      <w:pPr>
        <w:numPr>
          <w:ilvl w:val="0"/>
          <w:numId w:val="1007"/>
        </w:numPr>
      </w:pPr>
      <w:r>
        <w:t xml:space="preserve">An L-shaped room is made from two rectangles: 6 m by 4.5 m and 3 m by 2.5 m. Carpet costs $65 per m². Find the cost of carpeting the room.</w:t>
      </w:r>
    </w:p>
    <w:p>
      <w:pPr>
        <w:numPr>
          <w:ilvl w:val="0"/>
          <w:numId w:val="1007"/>
        </w:numPr>
      </w:pPr>
      <w:r>
        <w:t xml:space="preserve">The end wall of a house is a rectangle 8 m wide and 3 m high, with a triangle on top that is 2.4 m high. The wall has a door 0.9 m by 2.1 m and a window 1.8 m by 1.2 m. Find the area of wall to be painted.</w:t>
      </w:r>
    </w:p>
    <w:p>
      <w:pPr>
        <w:numPr>
          <w:ilvl w:val="0"/>
          <w:numId w:val="1007"/>
        </w:numPr>
      </w:pPr>
      <w:r>
        <w:t xml:space="preserve">A square is cut from one corner of a 10 cm by 8 cm rectangle. The area left is 71 cm². How long are the sides of the square?</w:t>
      </w:r>
    </w:p>
    <w:p>
      <w:pPr>
        <w:numPr>
          <w:ilvl w:val="0"/>
          <w:numId w:val="1007"/>
        </w:numPr>
      </w:pPr>
      <w:r>
        <w:t xml:space="preserve">A large letter T is made from two rectangles. The top bar is 60 cm by 15 cm. The stem is 15 cm wide. The whole letter has an area of 1500 cm². How long is the stem?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Area of composite shapes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