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32.png" ContentType="image/png"/>
  <Override PartName="/word/media/rId9.png" ContentType="image/png"/>
  <Override PartName="/word/media/rId12.png" ContentType="image/png"/>
  <Override PartName="/word/media/rId4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Angles and triangles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angle reasoning in triangles with algebra, parallel lines and isosceles triangles, and proving angle facts. Tip: in a multi-step problem, mark each angle on the diagram as you find it, and give a reason for every step.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diagram proves that the angles of a triangle add to 180°. The line DE passes through A and is parallel to BC.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213347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3-q1-proof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1334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because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because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q</m:t>
        </m:r>
      </m:oMath>
      <w:r>
        <w:t xml:space="preserve"> </w:t>
      </w:r>
      <w:r>
        <w:t xml:space="preserve">= 180° because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So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 ______________ because ______________</w:t>
      </w:r>
    </w:p>
    <w:p>
      <w:pPr>
        <w:keepNext/>
        <w:numPr>
          <w:ilvl w:val="0"/>
          <w:numId w:val="1001"/>
        </w:numPr>
      </w:pPr>
      <w:r>
        <w:t xml:space="preserve">Two sides of a triangle are 5 cm and 9 cm. The third side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 the range of possible values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as an inequality.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The triangle is isosceles. What could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be?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Could the triangle have a perimeter of 28 cm?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31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write the size of every interior 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3685032" cy="213087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1-L3-q3a-algebra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5032" cy="21308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 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465576" cy="242290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1-L3-q3b-algebr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5576" cy="2422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 Angles: ______________</w:t>
      </w:r>
    </w:p>
    <w:p>
      <w:pPr>
        <w:keepNext/>
        <w:numPr>
          <w:ilvl w:val="0"/>
          <w:numId w:val="1004"/>
        </w:numPr>
      </w:pPr>
      <w:r>
        <w:t xml:space="preserve">The two lines with arrows are parallel.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giving a reason for each step.</w:t>
      </w:r>
    </w:p>
    <w:p>
      <w:pPr>
        <w:keepNext/>
        <w:numPr>
          <w:ilvl w:val="0"/>
          <w:numId w:val="1000"/>
        </w:numPr>
      </w:pPr>
      <w:r>
        <w:drawing>
          <wp:inline>
            <wp:extent cx="2935224" cy="182843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7.01-L3-q4-parallel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224" cy="1828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 size of ∠BDC. Hint: imagine the line BC. First find ∠ABC + ∠ACB, then ∠DBC + ∠DCB.</w:t>
      </w:r>
    </w:p>
    <w:p>
      <w:pPr>
        <w:keepNext/>
        <w:numPr>
          <w:ilvl w:val="0"/>
          <w:numId w:val="1000"/>
        </w:numPr>
      </w:pPr>
      <w:r>
        <w:drawing>
          <wp:inline>
            <wp:extent cx="1965959" cy="2793535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1-L3-q5-dart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59" cy="279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1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In triangle ABC, ∠A = 36° and D is a point on AC so that AD = BD = BC.</w:t>
      </w:r>
    </w:p>
    <w:p>
      <w:pPr>
        <w:keepNext/>
        <w:numPr>
          <w:ilvl w:val="0"/>
          <w:numId w:val="1000"/>
        </w:numPr>
      </w:pPr>
      <w:r>
        <w:drawing>
          <wp:inline>
            <wp:extent cx="1847088" cy="2882369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figures/7.01-L3-q6-golden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088" cy="28823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∠ABD. Give a reason.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∠BDC. Give a reason.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∠C and ∠DBC.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∠ABC. What does this tell you about the sides AB and AC?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triangle has one exterior angle at each corner. Prove that the three exterior angles add to 360°. Hint: call the interior angles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every triangle has at least two acute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Jess measures three sticks as 4.2 cm, 5.9 cm and 10.1 cm and says they will make a very thin triangle. Explain why she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An isosceles triangle has a perimeter of 30 cm, and every side is a whole number of centimetres. List all the possible triangles. (Hint: there are more than five.)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The angles of a triangle are in the ratio 2 : 3 : 5. Find the angles and name the triangle by its angles and by its sides.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In an isosceles triangle, the exterior angle at the top is 4 times the interior angle at the top. Find all three interior angles.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The five points of a star have the angles shown.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Then explain why the five angles of any star like this add to 180°. Hint: use the exterior angle fact on two of the small triangles.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020824" cy="2092191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7.01-L3-q13-star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824" cy="2092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32" Target="media/rId32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42" Target="media/rId4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Angles and triangles</dc:title>
  <dc:creator/>
  <cp:keywords/>
  <dcterms:created xsi:type="dcterms:W3CDTF">2026-11-05T22:26:18Z</dcterms:created>
  <dcterms:modified xsi:type="dcterms:W3CDTF">2026-11-05T22:26:18Z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