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and dividing algebraic terms, including negatives and powers. Tip: work out the sign first, then the numbers, then each letter. When you multiply powers of the same letter, add the indices: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When you divide, subtract them.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in expanded form, then simplify it to a single term.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. Write the top and bottom in expanded form and show what cancels.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35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7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m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 Work from left to right.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k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</m:oMath>
      <w:r>
        <w:t xml:space="preserve">, so □ = ______________</w:t>
      </w:r>
    </w:p>
    <w:p>
      <w:pPr>
        <w:keepNext/>
        <w:numPr>
          <w:ilvl w:val="0"/>
          <w:numId w:val="1007"/>
        </w:numPr>
      </w:pPr>
      <w:r>
        <w:t xml:space="preserve">Lily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both sides to test her claim, then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correctly as a single term.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edges of this rectangular prism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6090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2-q9-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6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volume.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volume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square units and a length of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 Find its width. ______________</w:t>
      </w:r>
    </w:p>
    <w:p>
      <w:pPr>
        <w:keepNext/>
        <w:numPr>
          <w:ilvl w:val="0"/>
          <w:numId w:val="1011"/>
        </w:numPr>
      </w:pPr>
      <w:r>
        <w:t xml:space="preserve">A farmer plants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rows of fruit trees with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trees in each row.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number of trees.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trees are shared equally between 4 paddocks. How many trees go in each paddock?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triangle has a base of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a height of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. Write a simplified expression for its area. ______________</w:t>
      </w:r>
    </w:p>
    <w:p>
      <w:pPr>
        <w:keepNext/>
        <w:numPr>
          <w:ilvl w:val="0"/>
          <w:numId w:val="1011"/>
        </w:numPr>
      </w:pPr>
      <w:r>
        <w:t xml:space="preserve">Write two different pairs of terms that multiply to give</w:t>
      </w:r>
      <w:r>
        <w:t xml:space="preserve"> </w:t>
      </w:r>
      <m:oMath>
        <m:r>
          <w:rPr>
            <w:sz w:val="30"/>
            <w:szCs w:val="30"/>
          </w:rPr>
          <m:t>24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