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9.png" ContentType="image/png"/>
  <Override PartName="/word/media/rId15.png" ContentType="image/png"/>
  <Override PartName="/word/media/rId22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12.05 Area of triangles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area of any triangle with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h</m:t>
        </m:r>
      </m:oMath>
      <w:r>
        <w:t xml:space="preserve">, including triangles where the height is outside the shape, and working backwards to find a missing base or height. Tip: the base and the height must be at right angles to each other. Ignore any slanted side that isn’t the base.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write the base and the perpendicular height, then find the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54713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5-L2-q1-b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547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base = ______________ height = ______________ area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base = ______________ height = ______________ area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base = ______________ height = ______________ area = ______________</w:t>
      </w:r>
    </w:p>
    <w:p>
      <w:pPr>
        <w:keepNext/>
        <w:numPr>
          <w:ilvl w:val="0"/>
          <w:numId w:val="1001"/>
        </w:numPr>
      </w:pPr>
      <w:r>
        <w:t xml:space="preserve">The shaded triangle is drawn inside a dashed rectangle. The dashed line from the top corner of the triangle splits the rectangle into two smaller rectangles.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72943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5-L2-q2-half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729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What is the area of the large rectangle? ______________</w:t>
      </w:r>
    </w:p>
    <w:p>
      <w:pPr>
        <w:keepNext/>
        <w:numPr>
          <w:ilvl w:val="1"/>
          <w:numId w:val="1003"/>
        </w:numPr>
      </w:pPr>
      <w:r>
        <w:t xml:space="preserve">Explain why the triangle covers exactly half of the large rectangle. Then give the area of the triangle.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365208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5-L2-q3-area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36520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area of each triangle.</w:t>
      </w:r>
    </w:p>
    <w:p>
      <w:pPr>
        <w:numPr>
          <w:ilvl w:val="1"/>
          <w:numId w:val="1006"/>
        </w:numPr>
        <w:spacing w:before="60" w:after="420"/>
      </w:pPr>
      <w:r>
        <w:t xml:space="preserve">base 13 cm, height 6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base 4.5 m, height 8 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base 25 cm, height 1.2 m (answer in cm²)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base 7 km, height 7 km ______________</w:t>
      </w:r>
    </w:p>
    <w:p>
      <w:pPr>
        <w:keepNext/>
        <w:numPr>
          <w:ilvl w:val="0"/>
          <w:numId w:val="1004"/>
        </w:numPr>
      </w:pPr>
      <w:r>
        <w:t xml:space="preserve">Find the missing measurement.</w:t>
      </w:r>
    </w:p>
    <w:p>
      <w:pPr>
        <w:numPr>
          <w:ilvl w:val="1"/>
          <w:numId w:val="1007"/>
        </w:numPr>
        <w:spacing w:before="60" w:after="420"/>
      </w:pPr>
      <w:r>
        <w:t xml:space="preserve">area 40 cm², base 10 cm, height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area 27 m², height 6 m, base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area 15 cm², base 12 cm, height = ______________</w:t>
      </w:r>
    </w:p>
    <w:bookmarkEnd w:id="25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Triangles A, B and C all have a base of 6 cm and lie between the same two parallel lines, which are 4 cm apart.</w:t>
      </w:r>
    </w:p>
    <w:p>
      <w:pPr>
        <w:keepNext/>
        <w:numPr>
          <w:ilvl w:val="0"/>
          <w:numId w:val="1000"/>
        </w:numPr>
      </w:pPr>
      <w:r>
        <w:drawing>
          <wp:inline>
            <wp:extent cx="4754880" cy="159146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2.05-L2-q6-parall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5914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area of each triangle. ______________</w:t>
      </w:r>
    </w:p>
    <w:p>
      <w:pPr>
        <w:keepNext/>
        <w:numPr>
          <w:ilvl w:val="1"/>
          <w:numId w:val="1009"/>
        </w:numPr>
      </w:pPr>
      <w:r>
        <w:t xml:space="preserve">Explain your answer to a).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Two students made mistakes finding these areas.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91965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2.05-L2-q7-error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919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0"/>
        </w:numPr>
      </w:pPr>
      <w:r>
        <w:t xml:space="preserve">For triangle a), Sam worked out 14 × 10 ÷ 2 = 70 cm². Explain his mistake and find the correct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For triangle b), Kim worked out 6 × 8 × 10 ÷ 2 = 240 cm². Explain her mistake and find the correct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5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 triangular block of land has a base of 40 m and a perpendicular height of 25 m. Land in the area sells for $150 per square metre. What is the block worth?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triangular road sign has a base of 90 cm and a height of 78 cm. Both sides of the sign are covered with reflective film. How much film is needed?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The base of a triangle is twice its height. Its area is 25 cm². Find the base and the height.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shaded triangle is drawn inside a rectangle. Its top corner is at the midpoint of the top side.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74528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2.05-L2-q11-shaded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7452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6"/>
        </w:numPr>
        <w:spacing w:before="60" w:after="420"/>
      </w:pPr>
      <w:r>
        <w:t xml:space="preserve">Find the area of the shaded triangle.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What fraction of the rectangle is shaded? ______________</w:t>
      </w:r>
    </w:p>
    <w:p>
      <w:pPr>
        <w:keepNext/>
        <w:numPr>
          <w:ilvl w:val="0"/>
          <w:numId w:val="1015"/>
        </w:numPr>
      </w:pPr>
      <w:r>
        <w:t xml:space="preserve">The two triangular gable ends of a shed roof each have a base of 8 m and a height of 3 m. Find their total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9" Target="media/rId3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12.05 Area of triangles</dc:title>
  <dc:creator/>
  <cp:keywords/>
  <dcterms:created xsi:type="dcterms:W3CDTF">2026-11-05T18:06:54Z</dcterms:created>
  <dcterms:modified xsi:type="dcterms:W3CDTF">2026-11-05T18:06:54Z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