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2.png" ContentType="image/png"/>
  <Override PartName="/word/media/rId36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5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12.05 Area of triangles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finding the area of a triangle. Every triangle is half of a rectangle or parallelogram, so its area is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h</m:t>
        </m:r>
      </m:oMath>
      <w:r>
        <w:t xml:space="preserve">, where</w:t>
      </w:r>
      <w:r>
        <w:t xml:space="preserve"> </w:t>
      </w:r>
      <w:r>
        <w:rPr>
          <w:i/>
          <w:iCs/>
        </w:rPr>
        <w:t xml:space="preserve">b</w:t>
      </w:r>
      <w:r>
        <w:t xml:space="preserve"> </w:t>
      </w:r>
      <w:r>
        <w:t xml:space="preserve">is the base and</w:t>
      </w:r>
      <w:r>
        <w:t xml:space="preserve"> </w:t>
      </w:r>
      <w:r>
        <w:rPr>
          <w:i/>
          <w:iCs/>
        </w:rPr>
        <w:t xml:space="preserve">h</w:t>
      </w:r>
      <w:r>
        <w:t xml:space="preserve"> </w:t>
      </w:r>
      <w:r>
        <w:t xml:space="preserve">is the perpendicular height. Tip: the height is the dashed line that meets the base at a right angle (look for the small square). It is not a slanted side.</w:t>
      </w:r>
    </w:p>
    <w:bookmarkStart w:id="21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shaded triangle is drawn inside a dashed rectangle. Each small square is 1 cm².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123950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5-L1-q1-half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2395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What is the area of the rectangle?</w:t>
      </w:r>
    </w:p>
    <w:p>
      <w:pPr>
        <w:keepNext/>
        <w:numPr>
          <w:ilvl w:val="1"/>
          <w:numId w:val="1002"/>
        </w:numPr>
      </w:pPr>
      <w:r>
        <w:t xml:space="preserve">What is the area of the shaded triangle?</w:t>
      </w:r>
    </w:p>
    <w:p>
      <w:pPr>
        <w:numPr>
          <w:ilvl w:val="1"/>
          <w:numId w:val="1002"/>
        </w:numPr>
      </w:pPr>
      <w:r>
        <w:t xml:space="preserve">Explain how you found the area of the triangle.</w:t>
      </w:r>
    </w:p>
    <w:p>
      <w:pPr>
        <w:keepNext/>
        <w:numPr>
          <w:ilvl w:val="0"/>
          <w:numId w:val="1001"/>
        </w:numPr>
      </w:pPr>
      <w:r>
        <w:t xml:space="preserve">Write the base and the perpendicular height of each triangle.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305699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2.05-L1-q2-bh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305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base = ______________ height =</w:t>
      </w:r>
    </w:p>
    <w:p>
      <w:pPr>
        <w:numPr>
          <w:ilvl w:val="1"/>
          <w:numId w:val="1003"/>
        </w:numPr>
      </w:pPr>
      <w:r>
        <w:t xml:space="preserve">base = ______________ height =</w:t>
      </w:r>
    </w:p>
    <w:p>
      <w:pPr>
        <w:keepNext/>
        <w:numPr>
          <w:ilvl w:val="0"/>
          <w:numId w:val="1001"/>
        </w:numPr>
      </w:pPr>
      <w:r>
        <w:t xml:space="preserve">Find the area of each triangle using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h</m:t>
        </m:r>
      </m:oMath>
      <w:r>
        <w:t xml:space="preserve">.</w:t>
      </w:r>
    </w:p>
    <w:p>
      <w:pPr>
        <w:keepNext/>
        <w:numPr>
          <w:ilvl w:val="1"/>
          <w:numId w:val="1004"/>
        </w:numPr>
      </w:pPr>
      <w:r>
        <w:drawing>
          <wp:inline>
            <wp:extent cx="3108960" cy="1004355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12.05-L1-q3-area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043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numPr>
          <w:ilvl w:val="1"/>
          <w:numId w:val="1004"/>
        </w:numPr>
      </w:pPr>
      <w:r>
        <w:t xml:space="preserve"> </w:t>
      </w:r>
    </w:p>
    <w:bookmarkEnd w:id="21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Find the area of each triangle.</w:t>
      </w:r>
    </w:p>
    <w:p>
      <w:pPr>
        <w:keepNext/>
        <w:numPr>
          <w:ilvl w:val="1"/>
          <w:numId w:val="1006"/>
        </w:numPr>
      </w:pPr>
      <w:r>
        <w:t xml:space="preserve">base 6 cm, height 4 cm</w:t>
      </w:r>
    </w:p>
    <w:p>
      <w:pPr>
        <w:keepNext/>
        <w:numPr>
          <w:ilvl w:val="1"/>
          <w:numId w:val="1006"/>
        </w:numPr>
      </w:pPr>
      <w:r>
        <w:t xml:space="preserve">base 14 cm, height 10 cm</w:t>
      </w:r>
    </w:p>
    <w:p>
      <w:pPr>
        <w:keepNext/>
        <w:numPr>
          <w:ilvl w:val="1"/>
          <w:numId w:val="1006"/>
        </w:numPr>
      </w:pPr>
      <w:r>
        <w:t xml:space="preserve">base 9 cm, height 8 cm</w:t>
      </w:r>
    </w:p>
    <w:p>
      <w:pPr>
        <w:numPr>
          <w:ilvl w:val="1"/>
          <w:numId w:val="1006"/>
        </w:numPr>
      </w:pPr>
      <w:r>
        <w:t xml:space="preserve">base 20 m, height 15 m</w:t>
      </w:r>
    </w:p>
    <w:p>
      <w:pPr>
        <w:keepNext/>
        <w:numPr>
          <w:ilvl w:val="0"/>
          <w:numId w:val="1005"/>
        </w:numPr>
      </w:pPr>
      <w:r>
        <w:t xml:space="preserve">In these triangles the height is outside the triangle. You still multiply the base by the height and halve it. Find each area.</w:t>
      </w:r>
    </w:p>
    <w:p>
      <w:pPr>
        <w:keepNext/>
        <w:numPr>
          <w:ilvl w:val="1"/>
          <w:numId w:val="1007"/>
        </w:numPr>
      </w:pPr>
      <w:r>
        <w:drawing>
          <wp:inline>
            <wp:extent cx="3108960" cy="1475835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2.05-L1-q5-outside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4758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</w:pPr>
      <w:r>
        <w:t xml:space="preserve"> </w:t>
      </w:r>
    </w:p>
    <w:bookmarkEnd w:id="28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Explain why the rule for the area of a triangle has a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in it. You may draw a diagram.</w:t>
      </w:r>
    </w:p>
    <w:p>
      <w:pPr>
        <w:keepNext/>
        <w:numPr>
          <w:ilvl w:val="0"/>
          <w:numId w:val="1008"/>
        </w:numPr>
      </w:pPr>
      <w:r>
        <w:t xml:space="preserve">Leo found the area of this triangle by working out 12 × 10 ÷ 2 = 60 cm².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141104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12.05-L1-q7-le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4110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What mistake did Leo make?</w:t>
      </w:r>
    </w:p>
    <w:p>
      <w:pPr>
        <w:numPr>
          <w:ilvl w:val="1"/>
          <w:numId w:val="1009"/>
        </w:numPr>
      </w:pPr>
      <w:r>
        <w:t xml:space="preserve">What is the correct area?</w:t>
      </w:r>
    </w:p>
    <w:bookmarkEnd w:id="35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 triangular sail has a base of 3 m and a height of 5 m. What is the area of the sail? Show your working.</w:t>
      </w:r>
    </w:p>
    <w:p>
      <w:pPr>
        <w:numPr>
          <w:ilvl w:val="0"/>
          <w:numId w:val="1010"/>
        </w:numPr>
      </w:pPr>
      <w:r>
        <w:t xml:space="preserve">A triangular garden bed has a base of 6 m and a height of 4 m. One bag of mulch covers 3 m². How many bags are needed? Show your working.</w:t>
      </w:r>
    </w:p>
    <w:p>
      <w:pPr>
        <w:numPr>
          <w:ilvl w:val="0"/>
          <w:numId w:val="1010"/>
        </w:numPr>
      </w:pPr>
      <w:r>
        <w:t xml:space="preserve">A string of bunting has 10 triangular flags. Each flag has a base of 20 cm and a height of 30 cm. What is the total area of the flags? Show your working.</w:t>
      </w:r>
    </w:p>
    <w:p>
      <w:pPr>
        <w:numPr>
          <w:ilvl w:val="0"/>
          <w:numId w:val="1010"/>
        </w:numPr>
      </w:pPr>
      <w:r>
        <w:t xml:space="preserve">A triangle has an area of 20 cm² and a base of 8 cm. What is its height? Hint: base × height must be 40.</w:t>
      </w:r>
    </w:p>
    <w:bookmarkEnd w:id="39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2" Target="media/rId22.png" /><Relationship Type="http://schemas.openxmlformats.org/officeDocument/2006/relationships/image" Id="rId36" Target="media/rId36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5" Target="media/rId25.png" /><Relationship Type="http://schemas.openxmlformats.org/officeDocument/2006/relationships/image" Id="rId32" Target="media/rId3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12.05 Area of triangles</dc:title>
  <dc:creator/>
  <cp:keywords/>
  <dcterms:created xsi:type="dcterms:W3CDTF">2026-11-06T01:49:02Z</dcterms:created>
  <dcterms:modified xsi:type="dcterms:W3CDTF">2026-11-06T01:49:02Z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