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1.png" ContentType="image/png"/>
  <Override PartName="/word/media/rId13.png" ContentType="image/png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Sort shapes with algorithms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algorithm</w:t>
      </w:r>
      <w:r>
        <w:t xml:space="preserve"> </w:t>
      </w:r>
      <w:r>
        <w:t xml:space="preserve">is a list of steps and decisions that anyone can follow to get the same result, every time. A</w:t>
      </w:r>
      <w:r>
        <w:t xml:space="preserve"> </w:t>
      </w:r>
      <w:r>
        <w:rPr>
          <w:b/>
          <w:bCs/>
        </w:rPr>
        <w:t xml:space="preserve">flowchart</w:t>
      </w:r>
      <w:r>
        <w:t xml:space="preserve"> </w:t>
      </w:r>
      <w:r>
        <w:t xml:space="preserve">shows an algorithm as a picture. Rounded boxes show the start and the results. Square boxes ask a yes or no question. You follow the arrow that matches your answer. In this investigation you will follow, finish and then design algorithms that sort triangles and quadrilaterals.</w:t>
      </w:r>
    </w:p>
    <w:bookmarkStart w:id="12" w:name="part-a-follow-an-algorithm"/>
    <w:p>
      <w:pPr>
        <w:pStyle w:val="Heading2"/>
        <w:keepNext/>
      </w:pPr>
      <w:r>
        <w:t xml:space="preserve">Part A: Follow an algorithm</w:t>
      </w:r>
    </w:p>
    <w:p>
      <w:pPr>
        <w:pStyle w:val="FirstParagraph"/>
        <w:keepNext/>
      </w:pPr>
      <w:r>
        <w:t xml:space="preserve">This flowchart sorts triangles by their sides.</w:t>
      </w:r>
    </w:p>
    <w:p>
      <w:pPr>
        <w:pStyle w:val="BodyText"/>
      </w:pPr>
      <w:r>
        <w:drawing>
          <wp:inline>
            <wp:extent cx="3054096" cy="249015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1.inv-triangle-flowchar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96" cy="2490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1"/>
        </w:numPr>
      </w:pPr>
      <w:r>
        <w:t xml:space="preserve">Use the flowchart to sort each triangle. Write the result and the number of questions you had to answer.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5, 5, 5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4, 7, 9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6, 6, 10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8, 3, 8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12, 13, 5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The second question asks about</w:t>
      </w:r>
      <w:r>
        <w:t xml:space="preserve"> </w:t>
      </w:r>
      <w:r>
        <w:rPr>
          <w:b/>
          <w:bCs/>
        </w:rPr>
        <w:t xml:space="preserve">exactly</w:t>
      </w:r>
      <w:r>
        <w:t xml:space="preserve"> </w:t>
      </w:r>
      <w:r>
        <w:t xml:space="preserve">two equal sides. Suppose the two questions were swapped, and the first question became</w:t>
      </w:r>
      <w:r>
        <w:t xml:space="preserve"> </w:t>
      </w:r>
      <w:r>
        <w:t xml:space="preserve">“Are at least two sides equal?”</w:t>
      </w:r>
      <w:r>
        <w:t xml:space="preserve"> </w:t>
      </w:r>
      <w:r>
        <w:t xml:space="preserve">with Yes leading to Isosceles. What would go wrong? Explain.</w:t>
      </w:r>
    </w:p>
    <w:bookmarkEnd w:id="12"/>
    <w:bookmarkStart w:id="19" w:name="part-b-finish-an-algorithm"/>
    <w:p>
      <w:pPr>
        <w:pStyle w:val="Heading2"/>
        <w:keepNext/>
      </w:pPr>
      <w:r>
        <w:t xml:space="preserve">Part B: Finish an algorithm</w:t>
      </w:r>
    </w:p>
    <w:p>
      <w:pPr>
        <w:pStyle w:val="FirstParagraph"/>
        <w:keepNext/>
      </w:pPr>
      <w:r>
        <w:t xml:space="preserve">This flowchart sorts quadrilaterals. Two questions and three results are missing (the dashed boxes).</w:t>
      </w:r>
    </w:p>
    <w:p>
      <w:pPr>
        <w:pStyle w:val="BodyText"/>
      </w:pPr>
      <w:r>
        <w:drawing>
          <wp:inline>
            <wp:extent cx="3108960" cy="2635803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11.inv-quad-flowcha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35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Copy and fill in the dashed boxes on the flowchart. Use the properties you learned in Lesson 11.04.</w:t>
      </w:r>
    </w:p>
    <w:p>
      <w:pPr>
        <w:keepNext/>
        <w:numPr>
          <w:ilvl w:val="0"/>
          <w:numId w:val="1003"/>
        </w:numPr>
      </w:pPr>
      <w:r>
        <w:t xml:space="preserve">Test your finished flowchart on these shapes. For each shape, write the answers you gave in order (for example: Yes, No, Yes) and the result.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10607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inv-quads-to-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6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answers, in order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Every square is also a rhombus, a rectangle and a parallelogram. Explain why the flowchart always gives a square the name</w:t>
      </w:r>
      <w:r>
        <w:t xml:space="preserve"> </w:t>
      </w:r>
      <w:r>
        <w:t xml:space="preserve">“Square”</w:t>
      </w:r>
      <w:r>
        <w:t xml:space="preserve">, and never one of the other names.</w:t>
      </w:r>
    </w:p>
    <w:bookmarkEnd w:id="19"/>
    <w:bookmarkStart w:id="20" w:name="part-c-design-your-own-algorithm"/>
    <w:p>
      <w:pPr>
        <w:pStyle w:val="Heading2"/>
      </w:pPr>
      <w:r>
        <w:t xml:space="preserve">Part C: Design your own algorithm</w:t>
      </w:r>
    </w:p>
    <w:p>
      <w:pPr>
        <w:numPr>
          <w:ilvl w:val="0"/>
          <w:numId w:val="1005"/>
        </w:numPr>
      </w:pPr>
      <w:r>
        <w:t xml:space="preserve">Design a flowchart that sorts triangles by their</w:t>
      </w:r>
      <w:r>
        <w:t xml:space="preserve"> </w:t>
      </w:r>
      <w:r>
        <w:rPr>
          <w:b/>
          <w:bCs/>
        </w:rPr>
        <w:t xml:space="preserve">angles</w:t>
      </w:r>
      <w:r>
        <w:t xml:space="preserve"> </w:t>
      </w:r>
      <w:r>
        <w:t xml:space="preserve">into acute-angled, right-angled and obtuse-angled triangles. Use yes or no questions about the angles. Draw it in your book.</w:t>
      </w:r>
    </w:p>
    <w:p>
      <w:pPr>
        <w:keepNext/>
        <w:numPr>
          <w:ilvl w:val="0"/>
          <w:numId w:val="1005"/>
        </w:numPr>
      </w:pPr>
      <w:r>
        <w:t xml:space="preserve">Test your flowchart on these triangles. Write the result for each.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Angles of the triangle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40°, 60°, 80°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30°, 60°, 90°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20°, 30°, 130°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45°, 45°, 90°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100°, 40°, 40°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Write your algorithm from Question 6 as numbered steps, using the words IF, THEN and OTHERWISE. For example:</w:t>
      </w:r>
      <w:r>
        <w:t xml:space="preserve"> </w:t>
      </w:r>
      <w:r>
        <w:t xml:space="preserve">“Step 1: IF all three sides are equal, THEN the triangle is equilateral. OTHERWISE go to Step 2.”</w:t>
      </w:r>
    </w:p>
    <w:bookmarkEnd w:id="20"/>
    <w:bookmarkStart w:id="24" w:name="challenge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Challenge: Your turn</w:t>
      </w:r>
    </w:p>
    <w:p>
      <w:pPr>
        <w:numPr>
          <w:ilvl w:val="0"/>
          <w:numId w:val="1007"/>
        </w:numPr>
      </w:pPr>
      <w:r>
        <w:t xml:space="preserve">Design a flowchart that gives every triangle a two-part name, using both its sides and its angles (for example</w:t>
      </w:r>
      <w:r>
        <w:t xml:space="preserve"> </w:t>
      </w:r>
      <w:r>
        <w:t xml:space="preserve">“right-angled isosceles”</w:t>
      </w:r>
      <w:r>
        <w:t xml:space="preserve"> </w:t>
      </w:r>
      <w:r>
        <w:t xml:space="preserve">or</w:t>
      </w:r>
      <w:r>
        <w:t xml:space="preserve"> </w:t>
      </w:r>
      <w:r>
        <w:t xml:space="preserve">“acute-angled scalene”</w:t>
      </w:r>
      <w:r>
        <w:t xml:space="preserve">). Draw it in your book.</w:t>
      </w:r>
    </w:p>
    <w:p>
      <w:pPr>
        <w:keepNext/>
        <w:numPr>
          <w:ilvl w:val="0"/>
          <w:numId w:val="1007"/>
        </w:numPr>
      </w:pPr>
      <w:r>
        <w:t xml:space="preserve">Swap flowcharts with a partner. Test each other’s flowchart on three different triangles.</w:t>
      </w:r>
    </w:p>
    <w:p>
      <w:pPr>
        <w:keepNext/>
        <w:numPr>
          <w:ilvl w:val="1"/>
          <w:numId w:val="1008"/>
        </w:numPr>
      </w:pPr>
      <w:r>
        <w:t xml:space="preserve">Did your partner’s flowchart always give the right name? If not, which triangle went wrong, and why?</w:t>
      </w:r>
    </w:p>
    <w:p>
      <w:pPr>
        <w:keepNext/>
        <w:numPr>
          <w:ilvl w:val="1"/>
          <w:numId w:val="1008"/>
        </w:numPr>
      </w:pPr>
      <w:r>
        <w:t xml:space="preserve">What is the largest number of questions anyone has to answer in your flowchart? Could you change the order of the questions to make it smaller?</w:t>
      </w:r>
    </w:p>
    <w:p>
      <w:pPr>
        <w:numPr>
          <w:ilvl w:val="1"/>
          <w:numId w:val="1008"/>
        </w:numPr>
      </w:pPr>
      <w:r>
        <w:t xml:space="preserve">Describe in one or two sentences how your algorithm works.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Sort shapes with algorithms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