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39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Triangles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classifying triangles, showing why the angles of a triangle add to 180°, and using that fact to find unknown angles. Tip: in an isosceles triangle, the two angles opposite the equal sides are equal. Look for the tick marks.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triangle by its sides and by its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7292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3-L2-q1-si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729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 by sides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triangle possible? Write Yes or No. If it is impossible,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Possible?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right-angled equilateral triangle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an obtuse-angled isosceles triangle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right-angled scalene triangle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an obtuse-angled equilateral triangle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triangle with two obtuse angles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This diagram shows why the angles of any triangle add to 180°. The line DE is drawn through A, parallel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2761488" cy="207842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3-L2-q3-proof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488" cy="2078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because they are ______________ angles on parallel lines.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because they are ______________ angles on parallel lines.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because they make a straight angle.</w:t>
      </w:r>
    </w:p>
    <w:p>
      <w:pPr>
        <w:numPr>
          <w:ilvl w:val="1"/>
          <w:numId w:val="1004"/>
        </w:numPr>
      </w:pPr>
      <w:r>
        <w:t xml:space="preserve">So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62665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3-L2-q4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626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c)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e)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f)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One side of each triangle has been extended.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212848" cy="40709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3-L2-q5-exteri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848" cy="4070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Two angles of a triangle are given. Find the third angle and name the triangle by its angles.</w:t>
      </w:r>
    </w:p>
    <w:p>
      <w:pPr>
        <w:keepNext/>
        <w:numPr>
          <w:ilvl w:val="1"/>
          <w:numId w:val="1008"/>
        </w:numPr>
      </w:pPr>
      <w:r>
        <w:t xml:space="preserve">47° and 38°</w:t>
      </w:r>
    </w:p>
    <w:p>
      <w:pPr>
        <w:keepNext/>
        <w:numPr>
          <w:ilvl w:val="1"/>
          <w:numId w:val="1008"/>
        </w:numPr>
      </w:pPr>
      <w:r>
        <w:t xml:space="preserve">90° and 27°</w:t>
      </w:r>
    </w:p>
    <w:p>
      <w:pPr>
        <w:keepNext/>
        <w:numPr>
          <w:ilvl w:val="1"/>
          <w:numId w:val="1008"/>
        </w:numPr>
      </w:pPr>
      <w:r>
        <w:t xml:space="preserve">60° and 60°</w:t>
      </w:r>
    </w:p>
    <w:p>
      <w:pPr>
        <w:numPr>
          <w:ilvl w:val="1"/>
          <w:numId w:val="1008"/>
        </w:numPr>
      </w:pPr>
      <w:r>
        <w:t xml:space="preserve">25° and 25°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every angle in an equilateral triangle must be 60°.</w:t>
      </w:r>
    </w:p>
    <w:p>
      <w:pPr>
        <w:numPr>
          <w:ilvl w:val="0"/>
          <w:numId w:val="1009"/>
        </w:numPr>
      </w:pPr>
      <w:r>
        <w:t xml:space="preserve">The angle at the top of an isosceles triangle is 50°. Noah says each base angle is 130°, because 180 − 50 = 130. Explain his mistake and find the correct answer.</w:t>
      </w:r>
    </w:p>
    <w:p>
      <w:pPr>
        <w:numPr>
          <w:ilvl w:val="0"/>
          <w:numId w:val="1009"/>
        </w:numPr>
      </w:pPr>
      <w:r>
        <w:t xml:space="preserve">In Question 5, the angle made by extending a side is called an</w:t>
      </w:r>
      <w:r>
        <w:t xml:space="preserve"> </w:t>
      </w:r>
      <w:r>
        <w:rPr>
          <w:b/>
          <w:bCs/>
        </w:rPr>
        <w:t xml:space="preserve">exterior angle</w:t>
      </w:r>
      <w:r>
        <w:t xml:space="preserve">. Look at your answers. How is each exterior angle related to the two inside angles that are not next to it? Explain why this always works.</w:t>
      </w:r>
    </w:p>
    <w:bookmarkEnd w:id="32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One angle of an isosceles triangle is 50°. There are two different triangles this could be. Find the angles of both.</w:t>
      </w:r>
    </w:p>
    <w:p>
      <w:pPr>
        <w:keepNext/>
        <w:numPr>
          <w:ilvl w:val="0"/>
          <w:numId w:val="1010"/>
        </w:numPr>
      </w:pPr>
      <w:r>
        <w:t xml:space="preserve">The legs of an A-frame sign are the same length. The angle between the legs at the top is 38°.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angle each leg makes with the ground.</w:t>
      </w:r>
    </w:p>
    <w:p>
      <w:pPr>
        <w:keepNext/>
        <w:numPr>
          <w:ilvl w:val="0"/>
          <w:numId w:val="1000"/>
        </w:numPr>
      </w:pPr>
      <w:r>
        <w:drawing>
          <wp:inline>
            <wp:extent cx="2139696" cy="19495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1.03-L2-q11-afram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696" cy="194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10"/>
        </w:numPr>
      </w:pPr>
      <w:r>
        <w:t xml:space="preserve">The shape ABCD is made of two triangles.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2286000" cy="280172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1.03-L2-q12-composite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01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10"/>
        </w:numPr>
      </w:pPr>
      <w:r>
        <w:t xml:space="preserve">What is the size of ∠BCD in Question 12?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Triangles</dc:title>
  <dc:creator/>
  <cp:keywords/>
  <dcterms:created xsi:type="dcterms:W3CDTF">2026-11-06T01:49:00Z</dcterms:created>
  <dcterms:modified xsi:type="dcterms:W3CDTF">2026-11-06T01:49:00Z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