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Introduction to variables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algebra the short way and using variables in everyday formulas. Tip: numbers come first, then letters in alphabetical order, and repeated letters become powers, so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is written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can be written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is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1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usually written as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each of these in the short way.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of these in full, using × and ÷ signs.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a formula for each of these.</w:t>
      </w:r>
    </w:p>
    <w:p>
      <w:pPr>
        <w:numPr>
          <w:ilvl w:val="1"/>
          <w:numId w:val="1006"/>
        </w:numPr>
        <w:spacing w:before="60" w:after="420"/>
      </w:pPr>
      <w:r>
        <w:t xml:space="preserve">The number of cents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dollars.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number of metres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kilometres.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number of hours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minutes.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The total cost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footy tickets at $22 each, plus a $5 booking fee.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Each person’s share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 is shared equally among 4 people. ______________</w:t>
      </w:r>
    </w:p>
    <w:p>
      <w:pPr>
        <w:keepNext/>
        <w:numPr>
          <w:ilvl w:val="0"/>
          <w:numId w:val="1004"/>
        </w:numPr>
      </w:pPr>
      <w:r>
        <w:t xml:space="preserve">A bike hire shop charges $12 to start, plus $8 for every hour.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Cost ($)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</w:pPr>
      <w:r>
        <w:t xml:space="preserve">Complete the table.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Write a formula for the cost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of hiring a bike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are different. Use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Ella writes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5</m:t>
        </m:r>
      </m:oMath>
      <w:r>
        <w:t xml:space="preserve">. Explain her mistake and write the expression correctly.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Which expression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same as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? Answer: ______________</w:t>
      </w:r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</m:oMath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y</m:t>
        </m:r>
      </m:oMath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</w:p>
    <w:p>
      <w:pPr>
        <w:keepNext/>
        <w:numPr>
          <w:ilvl w:val="0"/>
          <w:numId w:val="1010"/>
        </w:numPr>
      </w:pPr>
      <w:r>
        <w:t xml:space="preserve">The variable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stands for a whole number bigger than 0. Which is larger,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? Try some values and explain why the answer depends on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church hall has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rows of chairs with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chairs in each row, plus 12 extra chairs at the back.</w:t>
      </w:r>
    </w:p>
    <w:p>
      <w:pPr>
        <w:numPr>
          <w:ilvl w:val="1"/>
          <w:numId w:val="1013"/>
        </w:numPr>
        <w:spacing w:before="60" w:after="420"/>
      </w:pPr>
      <w:r>
        <w:t xml:space="preserve">Write an expression for the total number of chairs.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total number of chairs when there are 15 rows of 20 chairs. ______________</w:t>
      </w:r>
    </w:p>
    <w:p>
      <w:pPr>
        <w:keepNext/>
        <w:numPr>
          <w:ilvl w:val="0"/>
          <w:numId w:val="1012"/>
        </w:numPr>
      </w:pPr>
      <w:r>
        <w:t xml:space="preserve">A phone plan costs $35 a month, plus $10 for each extra gigabyte (GB) of data.</w:t>
      </w:r>
    </w:p>
    <w:p>
      <w:pPr>
        <w:numPr>
          <w:ilvl w:val="1"/>
          <w:numId w:val="1014"/>
        </w:numPr>
        <w:spacing w:before="60" w:after="420"/>
      </w:pPr>
      <w:r>
        <w:t xml:space="preserve">Write a formula for the cost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of one month when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extra GB are used.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cost of a month when 3 extra GB are used.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 formula for the total cost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months with no extra data. ______________</w:t>
      </w:r>
    </w:p>
    <w:p>
      <w:pPr>
        <w:keepNext/>
        <w:numPr>
          <w:ilvl w:val="0"/>
          <w:numId w:val="1012"/>
        </w:numPr>
      </w:pPr>
      <w:r>
        <w:t xml:space="preserve">A rectangular garden is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metres long and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metres wide.</w:t>
      </w:r>
    </w:p>
    <w:p>
      <w:pPr>
        <w:numPr>
          <w:ilvl w:val="1"/>
          <w:numId w:val="1015"/>
        </w:numPr>
        <w:spacing w:before="60" w:after="420"/>
      </w:pPr>
      <w:r>
        <w:t xml:space="preserve">Write a formula for the area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of the garden.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 a formula for the perimeter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of the garden in two different ways.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The length is doubled and the width stays the same. Write an expression for the new area. ______________</w:t>
      </w:r>
    </w:p>
    <w:p>
      <w:pPr>
        <w:keepNext/>
        <w:numPr>
          <w:ilvl w:val="0"/>
          <w:numId w:val="1012"/>
        </w:numPr>
      </w:pPr>
      <w:r>
        <w:t xml:space="preserve">Jack is</w:t>
      </w:r>
      <w:r>
        <w:t xml:space="preserve"> </w:t>
      </w:r>
      <m:oMath>
        <m:r>
          <w:rPr>
            <w:sz w:val="30"/>
            <w:szCs w:val="30"/>
          </w:rPr>
          <m:t>j</m:t>
        </m:r>
      </m:oMath>
      <w:r>
        <w:t xml:space="preserve"> </w:t>
      </w:r>
      <w:r>
        <w:t xml:space="preserve">years old. Ruth is 4 years younger than Jack. Their grandma is 5 times as old as Ruth.</w:t>
      </w:r>
    </w:p>
    <w:p>
      <w:pPr>
        <w:numPr>
          <w:ilvl w:val="1"/>
          <w:numId w:val="1016"/>
        </w:numPr>
        <w:spacing w:before="60" w:after="420"/>
      </w:pPr>
      <w:r>
        <w:t xml:space="preserve">Write an expression for Ruth’s age.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Write an expression for Grandma’s age. Use brackets.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Jack is 16. How old is Grandma?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Introduction to variables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