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1.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4: Writing a PEEL paragraph</w:t>
      </w:r>
    </w:p>
    <w:p>
      <w:pPr>
        <w:pStyle w:val="Subtitle"/>
      </w:pPr>
      <w:r>
        <w:t xml:space="preserve">Year 7 HASS · A5 question sheet</w:t>
      </w:r>
    </w:p>
    <w:p>
      <w:pPr>
        <w:pStyle w:val="FirstParagraph"/>
      </w:pPr>
      <w:r>
        <w:t xml:space="preserve">Historians don’t just list facts: they make an argument and back it up with evidence. A PEEL paragraph is a simple way to do this, and you will use it to answer the big question at the end of the topic.</w:t>
      </w:r>
    </w:p>
    <w:bookmarkStart w:id="9" w:name="how-it-works"/>
    <w:p>
      <w:pPr>
        <w:pStyle w:val="Heading2"/>
        <w:keepNext/>
      </w:pPr>
      <w:r>
        <w:t xml:space="preserve">How it works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013"/>
        <w:gridCol w:w="2364"/>
        <w:gridCol w:w="3208"/>
      </w:tblGrid>
      <w:tr>
        <w:trPr>
          <w:tblHeader w:val="on"/>
        </w:trPr>
        <w:tc>
          <w:tcPr/>
          <w:p>
            <w:pPr>
              <w:pStyle w:val="Compact"/>
              <w:keepNext/>
            </w:pPr>
            <w:r>
              <w:t xml:space="preserve">Part</w:t>
            </w:r>
          </w:p>
        </w:tc>
        <w:tc>
          <w:tcPr/>
          <w:p>
            <w:pPr>
              <w:pStyle w:val="Compact"/>
              <w:keepNext/>
            </w:pPr>
            <w:r>
              <w:t xml:space="preserve">What it does</w:t>
            </w:r>
          </w:p>
        </w:tc>
        <w:tc>
          <w:tcPr/>
          <w:p>
            <w:pPr>
              <w:pStyle w:val="Compact"/>
              <w:keepNext/>
            </w:pPr>
            <w:r>
              <w:t xml:space="preserve">Sentence starters</w:t>
            </w:r>
          </w:p>
        </w:tc>
      </w:tr>
      <w:tr>
        <w:tc>
          <w:tcPr/>
          <w:p>
            <w:pPr>
              <w:pStyle w:val="Compact"/>
              <w:keepNext/>
            </w:pPr>
            <w:r>
              <w:rPr>
                <w:b/>
                <w:bCs/>
              </w:rPr>
              <w:t xml:space="preserve">P: Point</w:t>
            </w:r>
          </w:p>
        </w:tc>
        <w:tc>
          <w:tcPr/>
          <w:p>
            <w:pPr>
              <w:pStyle w:val="Compact"/>
              <w:keepNext/>
            </w:pPr>
            <w:r>
              <w:t xml:space="preserve">Answers the question in one clear sentence.</w:t>
            </w:r>
          </w:p>
        </w:tc>
        <w:tc>
          <w:tcPr/>
          <w:p>
            <w:pPr>
              <w:pStyle w:val="Compact"/>
              <w:keepNext/>
            </w:pPr>
            <w:r>
              <w:t xml:space="preserve">“The main reason … is …”</w:t>
            </w:r>
            <w:r>
              <w:t xml:space="preserve"> </w:t>
            </w:r>
            <w:r>
              <w:t xml:space="preserve">/</w:t>
            </w:r>
            <w:r>
              <w:t xml:space="preserve"> </w:t>
            </w:r>
            <w:r>
              <w:t xml:space="preserve">“… was important because …”</w:t>
            </w:r>
          </w:p>
        </w:tc>
      </w:tr>
      <w:tr>
        <w:tc>
          <w:tcPr/>
          <w:p>
            <w:pPr>
              <w:pStyle w:val="Compact"/>
              <w:keepNext/>
            </w:pPr>
            <w:r>
              <w:rPr>
                <w:b/>
                <w:bCs/>
              </w:rPr>
              <w:t xml:space="preserve">E: Evidence</w:t>
            </w:r>
          </w:p>
        </w:tc>
        <w:tc>
          <w:tcPr/>
          <w:p>
            <w:pPr>
              <w:pStyle w:val="Compact"/>
              <w:keepNext/>
            </w:pPr>
            <w:r>
              <w:t xml:space="preserve">Gives facts, examples or a quotation from a source that support your point.</w:t>
            </w:r>
          </w:p>
        </w:tc>
        <w:tc>
          <w:tcPr/>
          <w:p>
            <w:pPr>
              <w:pStyle w:val="Compact"/>
              <w:keepNext/>
            </w:pPr>
            <w:r>
              <w:t xml:space="preserve">“For example, …”</w:t>
            </w:r>
            <w:r>
              <w:t xml:space="preserve"> </w:t>
            </w:r>
            <w:r>
              <w:t xml:space="preserve">/</w:t>
            </w:r>
            <w:r>
              <w:t xml:space="preserve"> </w:t>
            </w:r>
            <w:r>
              <w:t xml:space="preserve">“According to Source A, …”</w:t>
            </w:r>
            <w:r>
              <w:t xml:space="preserve"> </w:t>
            </w:r>
            <w:r>
              <w:t xml:space="preserve">/</w:t>
            </w:r>
            <w:r>
              <w:t xml:space="preserve"> </w:t>
            </w:r>
            <w:r>
              <w:t xml:space="preserve">“Herodotus wrote that …”</w:t>
            </w:r>
          </w:p>
        </w:tc>
      </w:tr>
      <w:tr>
        <w:tc>
          <w:tcPr/>
          <w:p>
            <w:pPr>
              <w:pStyle w:val="Compact"/>
              <w:keepNext/>
            </w:pPr>
            <w:r>
              <w:rPr>
                <w:b/>
                <w:bCs/>
              </w:rPr>
              <w:t xml:space="preserve">E: Explain</w:t>
            </w:r>
          </w:p>
        </w:tc>
        <w:tc>
          <w:tcPr/>
          <w:p>
            <w:pPr>
              <w:pStyle w:val="Compact"/>
              <w:keepNext/>
            </w:pPr>
            <w:r>
              <w:t xml:space="preserve">Shows</w:t>
            </w:r>
            <w:r>
              <w:t xml:space="preserve"> </w:t>
            </w:r>
            <w:r>
              <w:rPr>
                <w:b/>
                <w:bCs/>
              </w:rPr>
              <w:t xml:space="preserve">how</w:t>
            </w:r>
            <w:r>
              <w:t xml:space="preserve"> </w:t>
            </w:r>
            <w:r>
              <w:t xml:space="preserve">the evidence proves your point. This is the most important part.</w:t>
            </w:r>
          </w:p>
        </w:tc>
        <w:tc>
          <w:tcPr/>
          <w:p>
            <w:pPr>
              <w:pStyle w:val="Compact"/>
              <w:keepNext/>
            </w:pPr>
            <w:r>
              <w:t xml:space="preserve">“This shows that …”</w:t>
            </w:r>
            <w:r>
              <w:t xml:space="preserve"> </w:t>
            </w:r>
            <w:r>
              <w:t xml:space="preserve">/</w:t>
            </w:r>
            <w:r>
              <w:t xml:space="preserve"> </w:t>
            </w:r>
            <w:r>
              <w:t xml:space="preserve">“This means that …”</w:t>
            </w:r>
            <w:r>
              <w:t xml:space="preserve"> </w:t>
            </w:r>
            <w:r>
              <w:t xml:space="preserve">/</w:t>
            </w:r>
            <w:r>
              <w:t xml:space="preserve"> </w:t>
            </w:r>
            <w:r>
              <w:t xml:space="preserve">“Because of this, …”</w:t>
            </w:r>
          </w:p>
        </w:tc>
      </w:tr>
      <w:tr>
        <w:tc>
          <w:tcPr/>
          <w:p>
            <w:pPr>
              <w:pStyle w:val="Compact"/>
              <w:keepNext/>
            </w:pPr>
            <w:r>
              <w:rPr>
                <w:b/>
                <w:bCs/>
              </w:rPr>
              <w:t xml:space="preserve">L: Link</w:t>
            </w:r>
          </w:p>
        </w:tc>
        <w:tc>
          <w:tcPr/>
          <w:p>
            <w:pPr>
              <w:pStyle w:val="Compact"/>
              <w:keepNext/>
            </w:pPr>
            <w:r>
              <w:t xml:space="preserve">Links back to the question, to finish the paragraph.</w:t>
            </w:r>
          </w:p>
        </w:tc>
        <w:tc>
          <w:tcPr/>
          <w:p>
            <w:pPr>
              <w:pStyle w:val="Compact"/>
              <w:keepNext/>
            </w:pPr>
            <w:r>
              <w:t xml:space="preserve">“So, …”</w:t>
            </w:r>
            <w:r>
              <w:t xml:space="preserve"> </w:t>
            </w:r>
            <w:r>
              <w:t xml:space="preserve">/</w:t>
            </w:r>
            <w:r>
              <w:t xml:space="preserve"> </w:t>
            </w:r>
            <w:r>
              <w:t xml:space="preserve">“Therefore, …”</w:t>
            </w:r>
            <w:r>
              <w:t xml:space="preserve"> </w:t>
            </w:r>
            <w:r>
              <w:t xml:space="preserve">/</w:t>
            </w:r>
            <w:r>
              <w:t xml:space="preserve"> </w:t>
            </w:r>
            <w:r>
              <w:t xml:space="preserve">“This is why …”</w:t>
            </w:r>
          </w:p>
        </w:tc>
      </w:tr>
    </w:tbl>
    <w:p>
      <w:pPr>
        <w:keepNext/>
        <w:spacing w:before="0" w:after="0" w:line="200" w:lineRule="exact"/>
      </w:pPr>
    </w:p>
    <w:p>
      <w:pPr>
        <w:pStyle w:val="BodyText"/>
      </w:pPr>
      <w:r>
        <w:rPr>
          <w:b/>
          <w:bCs/>
        </w:rPr>
        <w:t xml:space="preserve">Tip:</w:t>
      </w:r>
      <w:r>
        <w:t xml:space="preserve"> </w:t>
      </w:r>
      <w:r>
        <w:t xml:space="preserve">Evidence says</w:t>
      </w:r>
      <w:r>
        <w:t xml:space="preserve"> </w:t>
      </w:r>
      <w:r>
        <w:rPr>
          <w:b/>
          <w:bCs/>
        </w:rPr>
        <w:t xml:space="preserve">what</w:t>
      </w:r>
      <w:r>
        <w:t xml:space="preserve"> </w:t>
      </w:r>
      <w:r>
        <w:t xml:space="preserve">happened. Explain says</w:t>
      </w:r>
      <w:r>
        <w:t xml:space="preserve"> </w:t>
      </w:r>
      <w:r>
        <w:rPr>
          <w:b/>
          <w:bCs/>
        </w:rPr>
        <w:t xml:space="preserve">why it matters</w:t>
      </w:r>
      <w:r>
        <w:t xml:space="preserve">. A paragraph with evidence but no explanation is just a list of facts.</w:t>
      </w:r>
    </w:p>
    <w:bookmarkEnd w:id="9"/>
    <w:bookmarkStart w:id="10" w:name="worked-example"/>
    <w:p>
      <w:pPr>
        <w:pStyle w:val="Heading2"/>
        <w:keepNext/>
      </w:pPr>
      <w:r>
        <w:t xml:space="preserve">Worked example</w:t>
      </w:r>
    </w:p>
    <w:p>
      <w:pPr>
        <w:pStyle w:val="FirstParagraph"/>
        <w:keepNext/>
      </w:pPr>
      <w:r>
        <w:rPr>
          <w:b/>
          <w:bCs/>
        </w:rPr>
        <w:t xml:space="preserve">Question:</w:t>
      </w:r>
      <w:r>
        <w:t xml:space="preserve"> </w:t>
      </w:r>
      <w:r>
        <w:t xml:space="preserve">Why was the Nile so important to ancient Egypt?</w:t>
      </w:r>
    </w:p>
    <w:p>
      <w:pPr>
        <w:pStyle w:val="BodyText"/>
        <w:keepNext/>
      </w:pPr>
      <w:r>
        <w:rPr>
          <w:b/>
          <w:bCs/>
        </w:rPr>
        <w:t xml:space="preserve">Point:</w:t>
      </w:r>
      <w:r>
        <w:t xml:space="preserve"> </w:t>
      </w:r>
      <w:r>
        <w:t xml:space="preserve">The Nile was important to ancient Egypt because it turned a desert into rich farmland that could feed a whole kingdom.</w:t>
      </w:r>
    </w:p>
    <w:p>
      <w:pPr>
        <w:pStyle w:val="BodyText"/>
        <w:keepNext/>
      </w:pPr>
      <w:r>
        <w:rPr>
          <w:b/>
          <w:bCs/>
        </w:rPr>
        <w:t xml:space="preserve">Evidence:</w:t>
      </w:r>
      <w:r>
        <w:t xml:space="preserve"> </w:t>
      </w:r>
      <w:r>
        <w:t xml:space="preserve">Almost no rain falls in most of Egypt, yet every year the Nile flooded and left a layer of rich black mud on the fields. The Greek historian Herodotus called Egypt</w:t>
      </w:r>
      <w:r>
        <w:t xml:space="preserve"> </w:t>
      </w:r>
      <w:r>
        <w:t xml:space="preserve">“a gift of the river”</w:t>
      </w:r>
      <w:r>
        <w:t xml:space="preserve"> </w:t>
      </w:r>
      <w:r>
        <w:t xml:space="preserve">(adapted), and an Egyptian hymn praised the Nile for coming</w:t>
      </w:r>
      <w:r>
        <w:t xml:space="preserve"> </w:t>
      </w:r>
      <w:r>
        <w:t xml:space="preserve">“to keep Egypt alive”</w:t>
      </w:r>
      <w:r>
        <w:t xml:space="preserve"> </w:t>
      </w:r>
      <w:r>
        <w:t xml:space="preserve">(adapted).</w:t>
      </w:r>
    </w:p>
    <w:p>
      <w:pPr>
        <w:pStyle w:val="BodyText"/>
        <w:keepNext/>
      </w:pPr>
      <w:r>
        <w:rPr>
          <w:b/>
          <w:bCs/>
        </w:rPr>
        <w:t xml:space="preserve">Explain:</w:t>
      </w:r>
      <w:r>
        <w:t xml:space="preserve"> </w:t>
      </w:r>
      <w:r>
        <w:t xml:space="preserve">This means that without the flood there would have been no wheat or barley, and so no bread or beer. Because farmers could grow more food than they needed, the extra grain could feed pyramid builders, scribes and soldiers, and pay taxes to Pharaoh. The river was also a highway, so boats could carry grain and stone the whole length of the country.</w:t>
      </w:r>
    </w:p>
    <w:p>
      <w:pPr>
        <w:pStyle w:val="BodyText"/>
        <w:keepNext/>
      </w:pPr>
      <w:r>
        <w:rPr>
          <w:b/>
          <w:bCs/>
        </w:rPr>
        <w:t xml:space="preserve">Link:</w:t>
      </w:r>
      <w:r>
        <w:t xml:space="preserve"> </w:t>
      </w:r>
      <w:r>
        <w:t xml:space="preserve">So the Nile was the foundation of Egypt’s greatness: it gave the Egyptians food, wealth and a reason to work together under one king.</w:t>
      </w:r>
    </w:p>
    <w:p>
      <w:pPr>
        <w:pStyle w:val="BodyText"/>
      </w:pPr>
      <w:r>
        <w:t xml:space="preserve">When you write your own paragraph, you don’t write the labels. They are here to show you the parts. In your book, you could underline each part in a different colour.</w:t>
      </w:r>
    </w:p>
    <w:bookmarkEnd w:id="10"/>
    <w:bookmarkStart w:id="17" w:name="your-turn"/>
    <w:p>
      <w:pPr>
        <w:pStyle w:val="Heading2"/>
      </w:pPr>
      <w:r>
        <w:drawing>
          <wp:inline>
            <wp:extent cx="357383" cy="292608"/>
            <wp:effectExtent b="0" l="0" r="0" t="0"/>
            <wp:docPr descr="" title="" id="12" name="Picture"/>
            <a:graphic>
              <a:graphicData uri="http://schemas.openxmlformats.org/drawingml/2006/picture">
                <pic:pic>
                  <pic:nvPicPr>
                    <pic:cNvPr descr="C:/Users/User/Documents/Mr.%20Scott%20Aus%20Website/tools/doc-icons/sec_challenge.png" id="13" name="Picture"/>
                    <pic:cNvPicPr>
                      <a:picLocks noChangeArrowheads="1" noChangeAspect="1"/>
                    </pic:cNvPicPr>
                  </pic:nvPicPr>
                  <pic:blipFill>
                    <a:blip r:embed="rId11"/>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14" w:name="spot-the-missing-part"/>
    <w:p>
      <w:pPr>
        <w:pStyle w:val="Heading3"/>
      </w:pPr>
      <w:r>
        <w:t xml:space="preserve">Spot the missing part</w:t>
      </w:r>
    </w:p>
    <w:p>
      <w:pPr>
        <w:keepNext/>
        <w:numPr>
          <w:ilvl w:val="0"/>
          <w:numId w:val="1001"/>
        </w:numPr>
      </w:pPr>
      <w:r>
        <w:t xml:space="preserve">Each paragraph is missing</w:t>
      </w:r>
      <w:r>
        <w:t xml:space="preserve"> </w:t>
      </w:r>
      <w:r>
        <w:rPr>
          <w:b/>
          <w:bCs/>
        </w:rPr>
        <w:t xml:space="preserve">one</w:t>
      </w:r>
      <w:r>
        <w:t xml:space="preserve"> </w:t>
      </w:r>
      <w:r>
        <w:t xml:space="preserve">part of PEEL. Name the missing part, then write a sentence to fill the gap.</w:t>
      </w:r>
    </w:p>
    <w:p>
      <w:pPr>
        <w:keepNext/>
        <w:numPr>
          <w:ilvl w:val="0"/>
          <w:numId w:val="1000"/>
        </w:numPr>
      </w:pPr>
      <w:r>
        <w:rPr>
          <w:b/>
          <w:bCs/>
        </w:rPr>
        <w:t xml:space="preserve">Paragraph A:</w:t>
      </w:r>
      <w:r>
        <w:t xml:space="preserve"> </w:t>
      </w:r>
      <w:r>
        <w:t xml:space="preserve">Scribes were important in Egypt because they kept the records the kingdom needed. This meant that Pharaoh knew how much grain was stored and how much tax each village owed. So scribes helped Egypt run smoothly.</w:t>
      </w:r>
    </w:p>
    <w:p>
      <w:pPr>
        <w:keepNext/>
        <w:numPr>
          <w:ilvl w:val="0"/>
          <w:numId w:val="1000"/>
        </w:numPr>
      </w:pPr>
      <w:r>
        <w:t xml:space="preserve">Missing part: ______________ My sentence:</w:t>
      </w:r>
    </w:p>
    <w:p>
      <w:pPr>
        <w:keepNext/>
        <w:numPr>
          <w:ilvl w:val="0"/>
          <w:numId w:val="1000"/>
        </w:numPr>
      </w:pPr>
      <w:r>
        <w:rPr>
          <w:b/>
          <w:bCs/>
        </w:rPr>
        <w:t xml:space="preserve">Paragraph B:</w:t>
      </w:r>
      <w:r>
        <w:t xml:space="preserve"> </w:t>
      </w:r>
      <w:r>
        <w:t xml:space="preserve">The Rosetta Stone was important because it helped people read hieroglyphs again. It had the same message in hieroglyphs, demotic and Greek, and Jean-François Champollion used it to crack the code in 1822. So the Rosetta Stone opened up the history of ancient Egypt.</w:t>
      </w:r>
    </w:p>
    <w:p>
      <w:pPr>
        <w:keepNext/>
        <w:numPr>
          <w:ilvl w:val="0"/>
          <w:numId w:val="1000"/>
        </w:numPr>
      </w:pPr>
      <w:r>
        <w:t xml:space="preserve">Missing part: ______________ My sentence:</w:t>
      </w:r>
    </w:p>
    <w:p>
      <w:pPr>
        <w:keepNext/>
        <w:numPr>
          <w:ilvl w:val="0"/>
          <w:numId w:val="1000"/>
        </w:numPr>
      </w:pPr>
      <w:r>
        <w:rPr>
          <w:b/>
          <w:bCs/>
        </w:rPr>
        <w:t xml:space="preserve">Paragraph C:</w:t>
      </w:r>
      <w:r>
        <w:t xml:space="preserve"> </w:t>
      </w:r>
      <w:r>
        <w:t xml:space="preserve">The Great Pyramid was about 146 metres tall and was built from more than two million stone blocks, around 2560 BCE. This shows that Pharaoh could organise thousands of workers, with food and tools, for many years. So the pyramids show how much power Egypt’s kings had.</w:t>
      </w:r>
    </w:p>
    <w:p>
      <w:pPr>
        <w:numPr>
          <w:ilvl w:val="0"/>
          <w:numId w:val="1000"/>
        </w:numPr>
      </w:pPr>
      <w:r>
        <w:t xml:space="preserve">Missing part: ______________ My sentence:</w:t>
      </w:r>
    </w:p>
    <w:bookmarkEnd w:id="14"/>
    <w:bookmarkStart w:id="15" w:name="guided-practice"/>
    <w:p>
      <w:pPr>
        <w:pStyle w:val="Heading3"/>
        <w:keepNext/>
      </w:pPr>
      <w:r>
        <w:t xml:space="preserve">Guided practice</w:t>
      </w:r>
    </w:p>
    <w:p>
      <w:pPr>
        <w:pStyle w:val="FirstParagraph"/>
        <w:keepNext/>
      </w:pPr>
      <w:r>
        <w:rPr>
          <w:b/>
          <w:bCs/>
        </w:rPr>
        <w:t xml:space="preserve">Question:</w:t>
      </w:r>
      <w:r>
        <w:t xml:space="preserve"> </w:t>
      </w:r>
      <w:r>
        <w:t xml:space="preserve">Why did Egyptians mummify their dead?</w:t>
      </w:r>
    </w:p>
    <w:p>
      <w:pPr>
        <w:pStyle w:val="BodyText"/>
      </w:pPr>
      <w:r>
        <w:rPr>
          <w:b/>
          <w:bCs/>
        </w:rPr>
        <w:t xml:space="preserve">Evidence bank</w:t>
      </w:r>
      <w:r>
        <w:t xml:space="preserve"> </w:t>
      </w:r>
      <w:r>
        <w:t xml:space="preserve">(choose at least two):</w:t>
      </w:r>
    </w:p>
    <w:p>
      <w:pPr>
        <w:pStyle w:val="Compact"/>
        <w:numPr>
          <w:ilvl w:val="0"/>
          <w:numId w:val="1002"/>
        </w:numPr>
      </w:pPr>
      <w:r>
        <w:t xml:space="preserve">Egyptians believed each person had a</w:t>
      </w:r>
      <w:r>
        <w:t xml:space="preserve"> </w:t>
      </w:r>
      <w:r>
        <w:rPr>
          <w:i/>
          <w:iCs/>
        </w:rPr>
        <w:t xml:space="preserve">ka</w:t>
      </w:r>
      <w:r>
        <w:t xml:space="preserve"> </w:t>
      </w:r>
      <w:r>
        <w:t xml:space="preserve">(life force) and a</w:t>
      </w:r>
      <w:r>
        <w:t xml:space="preserve"> </w:t>
      </w:r>
      <w:r>
        <w:rPr>
          <w:i/>
          <w:iCs/>
        </w:rPr>
        <w:t xml:space="preserve">ba</w:t>
      </w:r>
      <w:r>
        <w:t xml:space="preserve"> </w:t>
      </w:r>
      <w:r>
        <w:t xml:space="preserve">(personality) that needed to find and return to the body after death.</w:t>
      </w:r>
    </w:p>
    <w:p>
      <w:pPr>
        <w:pStyle w:val="Compact"/>
        <w:numPr>
          <w:ilvl w:val="0"/>
          <w:numId w:val="1002"/>
        </w:numPr>
      </w:pPr>
      <w:r>
        <w:t xml:space="preserve">Herodotus wrote that embalmers removed the brain and organs, dried the body in natron and wrapped it in linen (adapted).</w:t>
      </w:r>
    </w:p>
    <w:p>
      <w:pPr>
        <w:pStyle w:val="Compact"/>
        <w:numPr>
          <w:ilvl w:val="0"/>
          <w:numId w:val="1002"/>
        </w:numPr>
      </w:pPr>
      <w:r>
        <w:t xml:space="preserve">The organs were kept in four canopic jars, protected by gods.</w:t>
      </w:r>
    </w:p>
    <w:p>
      <w:pPr>
        <w:pStyle w:val="Compact"/>
        <w:numPr>
          <w:ilvl w:val="0"/>
          <w:numId w:val="1002"/>
        </w:numPr>
      </w:pPr>
      <w:r>
        <w:t xml:space="preserve">The Book of the Dead gave spells to help the dead person pass safely through the afterlife.</w:t>
      </w:r>
    </w:p>
    <w:p>
      <w:pPr>
        <w:pStyle w:val="Compact"/>
        <w:numPr>
          <w:ilvl w:val="0"/>
          <w:numId w:val="1002"/>
        </w:numPr>
      </w:pPr>
      <w:r>
        <w:t xml:space="preserve">The best mummification was very expensive, so only the rich could afford it. Poorer people were often buried in the hot, dry sand.</w:t>
      </w:r>
    </w:p>
    <w:p>
      <w:pPr>
        <w:keepNext/>
        <w:numPr>
          <w:ilvl w:val="0"/>
          <w:numId w:val="1001"/>
        </w:numPr>
      </w:pPr>
      <w:r>
        <w:t xml:space="preserve">Use the sentence starters to write a PEEL paragraph.</w:t>
      </w:r>
    </w:p>
    <w:p>
      <w:pPr>
        <w:keepNext/>
        <w:numPr>
          <w:ilvl w:val="0"/>
          <w:numId w:val="1000"/>
        </w:numPr>
      </w:pPr>
      <w:r>
        <w:rPr>
          <w:b/>
          <w:bCs/>
        </w:rPr>
        <w:t xml:space="preserve">Point:</w:t>
      </w:r>
      <w:r>
        <w:t xml:space="preserve"> </w:t>
      </w:r>
      <w:r>
        <w:t xml:space="preserve">Egyptians mummified their dead because</w:t>
      </w:r>
    </w:p>
    <w:p>
      <w:pPr>
        <w:keepNext/>
        <w:numPr>
          <w:ilvl w:val="0"/>
          <w:numId w:val="1000"/>
        </w:numPr>
      </w:pPr>
      <w:r>
        <w:rPr>
          <w:b/>
          <w:bCs/>
        </w:rPr>
        <w:t xml:space="preserve">Evidence:</w:t>
      </w:r>
      <w:r>
        <w:t xml:space="preserve"> </w:t>
      </w:r>
      <w:r>
        <w:t xml:space="preserve">For example,</w:t>
      </w:r>
    </w:p>
    <w:p>
      <w:pPr>
        <w:keepNext/>
        <w:numPr>
          <w:ilvl w:val="0"/>
          <w:numId w:val="1000"/>
        </w:numPr>
      </w:pPr>
      <w:r>
        <w:rPr>
          <w:b/>
          <w:bCs/>
        </w:rPr>
        <w:t xml:space="preserve">Explain:</w:t>
      </w:r>
      <w:r>
        <w:t xml:space="preserve"> </w:t>
      </w:r>
      <w:r>
        <w:t xml:space="preserve">This shows that</w:t>
      </w:r>
    </w:p>
    <w:p>
      <w:pPr>
        <w:numPr>
          <w:ilvl w:val="0"/>
          <w:numId w:val="1000"/>
        </w:numPr>
      </w:pPr>
      <w:r>
        <w:rPr>
          <w:b/>
          <w:bCs/>
        </w:rPr>
        <w:t xml:space="preserve">Link:</w:t>
      </w:r>
      <w:r>
        <w:t xml:space="preserve"> </w:t>
      </w:r>
      <w:r>
        <w:t xml:space="preserve">So,</w:t>
      </w:r>
    </w:p>
    <w:bookmarkEnd w:id="15"/>
    <w:bookmarkStart w:id="16" w:name="on-your-own"/>
    <w:p>
      <w:pPr>
        <w:pStyle w:val="Heading3"/>
        <w:keepNext/>
      </w:pPr>
      <w:r>
        <w:t xml:space="preserve">On your own</w:t>
      </w:r>
    </w:p>
    <w:p>
      <w:pPr>
        <w:pStyle w:val="BlockText"/>
        <w:keepNext/>
      </w:pPr>
      <w:r>
        <w:rPr>
          <w:b/>
          <w:bCs/>
        </w:rPr>
        <w:t xml:space="preserve">Source A:</w:t>
      </w:r>
      <w:r>
        <w:t xml:space="preserve"> </w:t>
      </w:r>
      <w:r>
        <w:t xml:space="preserve">Joseph speaks to Pharaoh, Genesis 41:33–36 (Berean Standard Bible)</w:t>
      </w:r>
    </w:p>
    <w:p>
      <w:pPr>
        <w:pStyle w:val="BlockText"/>
        <w:keepNext/>
      </w:pPr>
      <w:r>
        <w:t xml:space="preserve">“Now, therefore, Pharaoh should look for a discerning and wise man and set him over the land of Egypt. Let Pharaoh take action and appoint commissioners over the land to take a fifth of the harvest of Egypt during the seven years of abundance. Under the authority of Pharaoh, let them collect all the excess food from these good years, that they may come and lay up the grain to be preserved as food in the cities. This food will be a reserve for the land during the seven years of famine to come upon the land of Egypt. Then the country will not perish in the famine.”</w:t>
      </w:r>
    </w:p>
    <w:p>
      <w:pPr>
        <w:pStyle w:val="BlockText"/>
        <w:keepNext/>
      </w:pPr>
      <w:r>
        <w:rPr>
          <w:b/>
          <w:bCs/>
        </w:rPr>
        <w:t xml:space="preserve">Source B:</w:t>
      </w:r>
      <w:r>
        <w:t xml:space="preserve"> </w:t>
      </w:r>
      <w:r>
        <w:t xml:space="preserve">Genesis 41:46–49 (Berean Standard Bible)</w:t>
      </w:r>
    </w:p>
    <w:p>
      <w:pPr>
        <w:pStyle w:val="BlockText"/>
      </w:pPr>
      <w:r>
        <w:t xml:space="preserve">“Now Joseph was thirty years old when he entered the service of Pharaoh king of Egypt. And Joseph left Pharaoh’s presence and traveled throughout the land of Egypt. During the seven years of abundance, the land brought forth bountifully. During those seven years, Joseph collected all the excess food in the land of Egypt and stored it in the cities. In every city he laid up the food from the fields around it. So Joseph stored up grain in such abundance, like the sand of the sea, that he stopped keeping track of it; for it was beyond measure.”</w:t>
      </w:r>
    </w:p>
    <w:p>
      <w:pPr>
        <w:numPr>
          <w:ilvl w:val="0"/>
          <w:numId w:val="1001"/>
        </w:numPr>
      </w:pPr>
      <w:r>
        <w:t xml:space="preserve">Underline one piece of evidence in Source A and one in Source B that you could use to show Joseph was a wise leader.</w:t>
      </w:r>
    </w:p>
    <w:p>
      <w:pPr>
        <w:numPr>
          <w:ilvl w:val="0"/>
          <w:numId w:val="1001"/>
        </w:numPr>
      </w:pPr>
      <w:r>
        <w:t xml:space="preserve">Write a PEEL paragraph to answer the question:</w:t>
      </w:r>
      <w:r>
        <w:t xml:space="preserve"> </w:t>
      </w:r>
      <w:r>
        <w:rPr>
          <w:b/>
          <w:bCs/>
        </w:rPr>
        <w:t xml:space="preserve">Was Joseph a wise leader for Egypt?</w:t>
      </w:r>
      <w:r>
        <w:t xml:space="preserve"> </w:t>
      </w:r>
      <w:r>
        <w:t xml:space="preserve">Use at least one piece of evidence from Source A or B. You may also think about this: later in the famine, hungry Egyptians sold their land, and then themselves, to Pharaoh in return for grain (Genesis 47:13–21).</w:t>
      </w:r>
    </w:p>
    <w:p>
      <w:pPr>
        <w:keepNext/>
        <w:numPr>
          <w:ilvl w:val="0"/>
          <w:numId w:val="1001"/>
        </w:numPr>
      </w:pPr>
      <w:r>
        <w:t xml:space="preserve">Check your paragraph. Tick each box if you did it.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Check</w:t>
            </w:r>
          </w:p>
        </w:tc>
      </w:tr>
      <w:tr>
        <w:tc>
          <w:tcPr/>
          <w:p>
            <w:pPr>
              <w:pStyle w:val="Compact"/>
              <w:keepNext/>
            </w:pPr>
            <w:r>
              <w:t xml:space="preserve">My</w:t>
            </w:r>
            <w:r>
              <w:t xml:space="preserve"> </w:t>
            </w:r>
            <w:r>
              <w:rPr>
                <w:b/>
                <w:bCs/>
              </w:rPr>
              <w:t xml:space="preserve">Point</w:t>
            </w:r>
            <w:r>
              <w:t xml:space="preserve"> </w:t>
            </w:r>
            <w:r>
              <w:t xml:space="preserve">answers the question in the first sentence.</w:t>
            </w:r>
          </w:p>
        </w:tc>
      </w:tr>
      <w:tr>
        <w:tc>
          <w:tcPr/>
          <w:p>
            <w:pPr>
              <w:pStyle w:val="Compact"/>
              <w:keepNext/>
            </w:pPr>
            <w:r>
              <w:t xml:space="preserve">My</w:t>
            </w:r>
            <w:r>
              <w:t xml:space="preserve"> </w:t>
            </w:r>
            <w:r>
              <w:rPr>
                <w:b/>
                <w:bCs/>
              </w:rPr>
              <w:t xml:space="preserve">Evidence</w:t>
            </w:r>
            <w:r>
              <w:t xml:space="preserve"> </w:t>
            </w:r>
            <w:r>
              <w:t xml:space="preserve">uses Source A or Source B.</w:t>
            </w:r>
          </w:p>
        </w:tc>
      </w:tr>
      <w:tr>
        <w:tc>
          <w:tcPr/>
          <w:p>
            <w:pPr>
              <w:pStyle w:val="Compact"/>
              <w:keepNext/>
            </w:pPr>
            <w:r>
              <w:t xml:space="preserve">My</w:t>
            </w:r>
            <w:r>
              <w:t xml:space="preserve"> </w:t>
            </w:r>
            <w:r>
              <w:rPr>
                <w:b/>
                <w:bCs/>
              </w:rPr>
              <w:t xml:space="preserve">Explain</w:t>
            </w:r>
            <w:r>
              <w:t xml:space="preserve"> </w:t>
            </w:r>
            <w:r>
              <w:t xml:space="preserve">says how the evidence proves my point.</w:t>
            </w:r>
          </w:p>
        </w:tc>
      </w:tr>
      <w:tr>
        <w:tc>
          <w:tcPr/>
          <w:p>
            <w:pPr>
              <w:pStyle w:val="Compact"/>
              <w:keepNext/>
            </w:pPr>
            <w:r>
              <w:t xml:space="preserve">My</w:t>
            </w:r>
            <w:r>
              <w:t xml:space="preserve"> </w:t>
            </w:r>
            <w:r>
              <w:rPr>
                <w:b/>
                <w:bCs/>
              </w:rPr>
              <w:t xml:space="preserve">Link</w:t>
            </w:r>
            <w:r>
              <w:t xml:space="preserve"> </w:t>
            </w:r>
            <w:r>
              <w:t xml:space="preserve">goes back to the question.</w:t>
            </w:r>
          </w:p>
        </w:tc>
      </w:tr>
    </w:tbl>
    <w:p>
      <w:pPr>
        <w:spacing w:before="0" w:after="0" w:line="200" w:lineRule="exact"/>
      </w:pPr>
    </w:p>
    <w:bookmarkEnd w:id="16"/>
    <w:bookmarkEnd w:id="17"/>
    <w:bookmarkStart w:id="21" w:name="faith-connection"/>
    <w:p>
      <w:pPr>
        <w:pStyle w:val="Heading2"/>
        <w:keepNext/>
      </w:pPr>
      <w:r>
        <w:drawing>
          <wp:inline>
            <wp:extent cx="243230" cy="292608"/>
            <wp:effectExtent b="0" l="0" r="0" t="0"/>
            <wp:docPr descr="" title="" id="19" name="Picture"/>
            <a:graphic>
              <a:graphicData uri="http://schemas.openxmlformats.org/drawingml/2006/picture">
                <pic:pic>
                  <pic:nvPicPr>
                    <pic:cNvPr descr="C:/Users/User/Documents/Mr.%20Scott%20Aus%20Website/tools/doc-icons/sec_faith.png" id="20" name="Picture"/>
                    <pic:cNvPicPr>
                      <a:picLocks noChangeArrowheads="1" noChangeAspect="1"/>
                    </pic:cNvPicPr>
                  </pic:nvPicPr>
                  <pic:blipFill>
                    <a:blip r:embed="rId18"/>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keepNext/>
      </w:pPr>
      <w:r>
        <w:t xml:space="preserve">“As for you, what you intended against me for evil, God intended for good, in order to accomplish a day like this—to preserve the lives of many people.” (Genesis 50:20)</w:t>
      </w:r>
    </w:p>
    <w:p>
      <w:pPr>
        <w:pStyle w:val="FirstParagraph"/>
      </w:pPr>
      <w:r>
        <w:t xml:space="preserve">Joseph’s story did not start well. His jealous brothers sold him as a slave, and he spent years in an Egyptian prison. Yet Pharaoh came to say of him, “Can we find anyone like this man, in whom the Spirit of God abides?” (Genesis 41:38). Joseph used his wisdom to plan ahead and save lives, both Egyptians and his own family. At the end of the story he told his brothers that God had turned their evil into good. Christians believe wisdom is a gift from God, given to be used in serving others.</w:t>
      </w:r>
    </w:p>
    <w:p>
      <w:pPr>
        <w:pStyle w:val="Compact"/>
        <w:numPr>
          <w:ilvl w:val="0"/>
          <w:numId w:val="1001"/>
        </w:numPr>
      </w:pPr>
      <w:r>
        <w:t xml:space="preserve">Joseph used his power to save lives, not to make himself great. Write a short PEEL paragraph, or two or three sentences, on this question: What can a leader today (at school, at church or in government) learn from Joseph?</w:t>
      </w:r>
    </w:p>
    <w:bookmarkEnd w:id="21"/>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1" Target="media/rId11.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4: Writing a PEEL paragraph</dc:title>
  <dc:creator/>
  <cp:keywords/>
  <dcterms:created xsi:type="dcterms:W3CDTF">2026-11-06T08:33:13Z</dcterms:created>
  <dcterms:modified xsi:type="dcterms:W3CDTF">2026-11-06T08:33:13Z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A5 question sheet</vt:lpwstr>
  </property>
</Properties>
</file>