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Loving your enemies</w:t>
      </w:r>
    </w:p>
    <w:p>
      <w:pPr>
        <w:pStyle w:val="Subtitle"/>
      </w:pPr>
      <w:r>
        <w:t xml:space="preserve">Year 9 Bible · Term 4 · Lesson notes · 55 minutes</w:t>
      </w:r>
    </w:p>
    <w:p>
      <w:pPr>
        <w:pStyle w:val="BlockText"/>
      </w:pPr>
      <w:r>
        <w:t xml:space="preserve">“Do not be overcome by evil, but overcome evil with good.” (Romans 12:21)</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Jesus calls his followers to love their enemies, not because enemies deserve it, but because that is how God loved us, and because God, not us, will put every wrong right.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Matthew 5:43–48; Romans 12:14–21 (with 1 Samuel 24 and Romans 5:6–10)</w:t>
            </w:r>
          </w:p>
        </w:tc>
      </w:tr>
      <w:tr>
        <w:tc>
          <w:tcPr/>
          <w:p>
            <w:pPr>
              <w:pStyle w:val="Compact"/>
            </w:pPr>
            <w:r>
              <w:t xml:space="preserve">Resources</w:t>
            </w:r>
          </w:p>
        </w:tc>
        <w:tc>
          <w:tcPr/>
          <w:p>
            <w:pPr>
              <w:pStyle w:val="Compact"/>
            </w:pPr>
            <w:r>
              <w:t xml:space="preserve">Bibles or printed passages, worksheet, whiteboard</w:t>
            </w:r>
          </w:p>
        </w:tc>
      </w:tr>
    </w:tbl>
    <w:p>
      <w:pPr>
        <w:spacing w:before="0" w:after="0" w:line="200" w:lineRule="exact"/>
      </w:pPr>
    </w:p>
    <w:p>
      <w:pPr>
        <w:pStyle w:val="BodyText"/>
      </w:pPr>
      <w:r>
        <w:rPr>
          <w:b/>
          <w:bCs/>
        </w:rPr>
        <w:t xml:space="preserve">Learning intentions</w:t>
      </w:r>
      <w:r>
        <w:t xml:space="preserve"> </w:t>
      </w:r>
      <w:r>
        <w:t xml:space="preserve">- Understand what Jesus and Paul mean by loving enemies, and what it does</w:t>
      </w:r>
      <w:r>
        <w:t xml:space="preserve"> </w:t>
      </w:r>
      <w:r>
        <w:rPr>
          <w:b/>
          <w:bCs/>
        </w:rPr>
        <w:t xml:space="preserve">not</w:t>
      </w:r>
      <w:r>
        <w:t xml:space="preserve"> </w:t>
      </w:r>
      <w:r>
        <w:t xml:space="preserve">mean.</w:t>
      </w:r>
      <w:r>
        <w:t xml:space="preserve"> </w:t>
      </w:r>
      <w:r>
        <w:t xml:space="preserve">- Understand why Christians can leave revenge to God without pretending wrong doesn’t matter.</w:t>
      </w:r>
      <w:r>
        <w:t xml:space="preserve"> </w:t>
      </w:r>
      <w:r>
        <w:t xml:space="preserve">- See how love for enemies flows from the gospel: God loved us while we were his enemies.</w:t>
      </w:r>
    </w:p>
    <w:p>
      <w:pPr>
        <w:pStyle w:val="BodyText"/>
      </w:pPr>
      <w:r>
        <w:rPr>
          <w:b/>
          <w:bCs/>
        </w:rPr>
        <w:t xml:space="preserve">Success criteria</w:t>
      </w:r>
      <w:r>
        <w:t xml:space="preserve"> </w:t>
      </w:r>
      <w:r>
        <w:t xml:space="preserve">- I can describe what loving an enemy looks like in actions, not just feelings.</w:t>
      </w:r>
      <w:r>
        <w:t xml:space="preserve"> </w:t>
      </w:r>
      <w:r>
        <w:t xml:space="preserve">- I can explain why Romans 12:19 frees Christians from revenge.</w:t>
      </w:r>
      <w:r>
        <w:t xml:space="preserve"> </w:t>
      </w:r>
      <w:r>
        <w:t xml:space="preserve">- I can connect loving enemies to what Jesus did for us (Romans 5:10).</w:t>
      </w:r>
    </w:p>
    <w:p>
      <w:pPr>
        <w:pStyle w:val="BodyText"/>
      </w:pPr>
      <w:r>
        <w:rPr>
          <w:b/>
          <w:bCs/>
        </w:rPr>
        <w:t xml:space="preserve">Lesson flow</w:t>
      </w:r>
      <w:r>
        <w:t xml:space="preserve"> </w:t>
      </w:r>
      <w:r>
        <w:t xml:space="preserve">1. Hook: the revenge staircase (8 min)</w:t>
      </w:r>
      <w:r>
        <w:t xml:space="preserve"> </w:t>
      </w:r>
      <w:r>
        <w:t xml:space="preserve">2. Jesus’ command: Matthew 5:43–48 (10 min)</w:t>
      </w:r>
      <w:r>
        <w:t xml:space="preserve"> </w:t>
      </w:r>
      <w:r>
        <w:t xml:space="preserve">3. What it isn’t: true or false (10 min)</w:t>
      </w:r>
      <w:r>
        <w:t xml:space="preserve"> </w:t>
      </w:r>
      <w:r>
        <w:t xml:space="preserve">4. Paul’s playbook: Romans 12:14–21 (14 min)</w:t>
      </w:r>
      <w:r>
        <w:t xml:space="preserve"> </w:t>
      </w:r>
      <w:r>
        <w:t xml:space="preserve">5. Why? Because God loved his enemies (8 min)</w:t>
      </w:r>
      <w:r>
        <w:t xml:space="preserve"> </w:t>
      </w:r>
      <w:r>
        <w:t xml:space="preserve">6. Wrap-up and exit ticket (5 min)</w:t>
      </w:r>
    </w:p>
    <w:bookmarkEnd w:id="9"/>
    <w:bookmarkStart w:id="10" w:name="hook-the-revenge-staircase-8-min"/>
    <w:p>
      <w:pPr>
        <w:pStyle w:val="Heading2"/>
      </w:pPr>
      <w:r>
        <w:t xml:space="preserve">1. Hook: the revenge staircase (8 min)</w:t>
      </w:r>
    </w:p>
    <w:p>
      <w:pPr>
        <w:pStyle w:val="FirstParagraph"/>
      </w:pPr>
      <w:r>
        <w:t xml:space="preserve">Draw a staircase going up on the board. On the bottom step write:</w:t>
      </w:r>
      <w:r>
        <w:t xml:space="preserve"> </w:t>
      </w:r>
      <w:r>
        <w:rPr>
          <w:b/>
          <w:bCs/>
        </w:rPr>
        <w:t xml:space="preserve">Someone leaves a mean comment on your post.</w:t>
      </w:r>
    </w:p>
    <w:p>
      <w:pPr>
        <w:pStyle w:val="BodyText"/>
      </w:pPr>
      <w:r>
        <w:t xml:space="preserve">Ask the class to build the staircase:</w:t>
      </w:r>
      <w:r>
        <w:t xml:space="preserve"> </w:t>
      </w:r>
      <w:r>
        <w:t xml:space="preserve">“What usually happens next?”</w:t>
      </w:r>
      <w:r>
        <w:t xml:space="preserve"> </w:t>
      </w:r>
      <w:r>
        <w:t xml:space="preserve">Each answer goes one step higher. For example: you reply with something meaner; they screenshot it and share it; you start a rumour about them; their friends leave you out; it spills into the classroom; parents get involved.</w:t>
      </w:r>
    </w:p>
    <w:p>
      <w:pPr>
        <w:pStyle w:val="BodyText"/>
      </w:pPr>
      <w:r>
        <w:t xml:space="preserve">Ask:</w:t>
      </w:r>
      <w:r>
        <w:t xml:space="preserve"> </w:t>
      </w:r>
      <w:r>
        <w:t xml:space="preserve">- Where does it stop? Who usually stops it?</w:t>
      </w:r>
      <w:r>
        <w:t xml:space="preserve"> </w:t>
      </w:r>
      <w:r>
        <w:t xml:space="preserve">- Why does paying someone back feel so satisfying in the moment?</w:t>
      </w:r>
    </w:p>
    <w:p>
      <w:pPr>
        <w:pStyle w:val="BodyText"/>
      </w:pPr>
      <w:r>
        <w:rPr>
          <w:b/>
          <w:bCs/>
        </w:rPr>
        <w:t xml:space="preserve">Teacher line:</w:t>
      </w:r>
      <w:r>
        <w:t xml:space="preserve"> </w:t>
      </w:r>
      <w:r>
        <w:t xml:space="preserve">“Revenge always feels like the last word, but it never is. Somebody always takes the next step up. Today Jesus offers a way off the staircase.”</w:t>
      </w:r>
    </w:p>
    <w:p>
      <w:pPr>
        <w:pStyle w:val="BodyText"/>
      </w:pPr>
      <w:r>
        <w:t xml:space="preserve">Earlier this term we saw extraordinary forgiveness in the families of the 21. Today is about the everyday version: the people at school, online or at home who make your life hard.</w:t>
      </w:r>
    </w:p>
    <w:bookmarkEnd w:id="10"/>
    <w:bookmarkStart w:id="11" w:name="jesus-command-matthew-54348-10-min"/>
    <w:p>
      <w:pPr>
        <w:pStyle w:val="Heading2"/>
      </w:pPr>
      <w:r>
        <w:t xml:space="preserve">2. Jesus’ command: Matthew 5:43–48 (10 min)</w:t>
      </w:r>
    </w:p>
    <w:p>
      <w:pPr>
        <w:pStyle w:val="FirstParagraph"/>
      </w:pPr>
      <w:r>
        <w:t xml:space="preserve">Read Matthew 5:43–48 together.</w:t>
      </w:r>
    </w:p>
    <w:p>
      <w:pPr>
        <w:pStyle w:val="BlockText"/>
      </w:pPr>
      <w:r>
        <w:t xml:space="preserve">“But I tell you, love your enemies and pray for those who persecute you, that you may be sons of your Father in heaven. He causes His sun to rise on the evil and the good, and sends rain on the righteous and the unrighteous.”</w:t>
      </w:r>
      <w:r>
        <w:t xml:space="preserve"> </w:t>
      </w:r>
      <w:r>
        <w:t xml:space="preserve">(Matthew 5:44–45)</w:t>
      </w:r>
    </w:p>
    <w:p>
      <w:pPr>
        <w:pStyle w:val="FirstParagraph"/>
      </w:pPr>
      <w:r>
        <w:t xml:space="preserve">Draw out (students complete</w:t>
      </w:r>
      <w:r>
        <w:t xml:space="preserve"> </w:t>
      </w:r>
      <w:r>
        <w:rPr>
          <w:b/>
          <w:bCs/>
        </w:rPr>
        <w:t xml:space="preserve">Part A</w:t>
      </w:r>
      <w:r>
        <w:t xml:space="preserve">):</w:t>
      </w:r>
      <w:r>
        <w:t xml:space="preserve"> </w:t>
      </w:r>
      <w:r>
        <w:t xml:space="preserve">- The Old Testament law said to love your neighbour (Leviticus 19:18). The idea that you should hate your enemy was a popular add-on, not God’s command. Jesus stretches</w:t>
      </w:r>
      <w:r>
        <w:t xml:space="preserve"> </w:t>
      </w:r>
      <w:r>
        <w:t xml:space="preserve">“neighbour”</w:t>
      </w:r>
      <w:r>
        <w:t xml:space="preserve"> </w:t>
      </w:r>
      <w:r>
        <w:t xml:space="preserve">to include the enemy.</w:t>
      </w:r>
      <w:r>
        <w:t xml:space="preserve"> </w:t>
      </w:r>
      <w:r>
        <w:t xml:space="preserve">- Love here is</w:t>
      </w:r>
      <w:r>
        <w:t xml:space="preserve"> </w:t>
      </w:r>
      <w:r>
        <w:rPr>
          <w:b/>
          <w:bCs/>
        </w:rPr>
        <w:t xml:space="preserve">action and prayer</w:t>
      </w:r>
      <w:r>
        <w:t xml:space="preserve">, not warm feelings. You can pray for someone you can’t yet like. Praying for the person who hurt you is often the hardest, and the best, place to start.</w:t>
      </w:r>
      <w:r>
        <w:t xml:space="preserve"> </w:t>
      </w:r>
      <w:r>
        <w:t xml:space="preserve">- The reason is God himself. He sends sun and rain on good and evil people alike (v. 45). His kindness isn’t limited to people who deserve it, and his children are meant to look like him.</w:t>
      </w:r>
      <w:r>
        <w:t xml:space="preserve"> </w:t>
      </w:r>
      <w:r>
        <w:t xml:space="preserve">- Verses 46–47: loving people who love you back is normal. Everyone does that. Jesus’ followers are meant to be noticeably different.</w:t>
      </w:r>
      <w:r>
        <w:t xml:space="preserve"> </w:t>
      </w:r>
      <w:r>
        <w:t xml:space="preserve">-</w:t>
      </w:r>
      <w:r>
        <w:t xml:space="preserve"> </w:t>
      </w:r>
      <w:r>
        <w:t xml:space="preserve">“Perfect”</w:t>
      </w:r>
      <w:r>
        <w:t xml:space="preserve"> </w:t>
      </w:r>
      <w:r>
        <w:t xml:space="preserve">in verse 48 means complete or whole: love that doesn’t leave anyone out, like the Father’s.</w:t>
      </w:r>
    </w:p>
    <w:bookmarkEnd w:id="11"/>
    <w:bookmarkStart w:id="12" w:name="what-it-isnt-true-or-false-10-min"/>
    <w:p>
      <w:pPr>
        <w:pStyle w:val="Heading2"/>
        <w:keepNext/>
      </w:pPr>
      <w:r>
        <w:t xml:space="preserve">3. What it isn’t: true or false (10 min)</w:t>
      </w:r>
    </w:p>
    <w:p>
      <w:pPr>
        <w:pStyle w:val="FirstParagraph"/>
        <w:keepNext/>
      </w:pPr>
      <w:r>
        <w:t xml:space="preserve">Read each statement. Students stand up for true and stay seated for false (or circle T or F in</w:t>
      </w:r>
      <w:r>
        <w:t xml:space="preserve"> </w:t>
      </w:r>
      <w:r>
        <w:rPr>
          <w:b/>
          <w:bCs/>
        </w:rPr>
        <w:t xml:space="preserve">Part B</w:t>
      </w:r>
      <w:r>
        <w:t xml:space="preserve">). Discuss each briefly.</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Statement</w:t>
            </w:r>
          </w:p>
        </w:tc>
        <w:tc>
          <w:tcPr/>
          <w:p>
            <w:pPr>
              <w:pStyle w:val="Compact"/>
              <w:keepNext/>
            </w:pPr>
            <w:r>
              <w:t xml:space="preserve">Answer</w:t>
            </w:r>
          </w:p>
        </w:tc>
      </w:tr>
      <w:tr>
        <w:tc>
          <w:tcPr/>
          <w:p>
            <w:pPr>
              <w:pStyle w:val="Compact"/>
              <w:keepNext/>
            </w:pPr>
            <w:r>
              <w:t xml:space="preserve">Loving my enemy means I have to feel warmly towards them.</w:t>
            </w:r>
          </w:p>
        </w:tc>
        <w:tc>
          <w:tcPr/>
          <w:p>
            <w:pPr>
              <w:pStyle w:val="Compact"/>
              <w:keepNext/>
            </w:pPr>
            <w:r>
              <w:rPr>
                <w:b/>
                <w:bCs/>
              </w:rPr>
              <w:t xml:space="preserve">False.</w:t>
            </w:r>
            <w:r>
              <w:t xml:space="preserve"> </w:t>
            </w:r>
            <w:r>
              <w:t xml:space="preserve">Love is chosen action and prayer. Feelings may follow later, or may not.</w:t>
            </w:r>
          </w:p>
        </w:tc>
      </w:tr>
      <w:tr>
        <w:tc>
          <w:tcPr/>
          <w:p>
            <w:pPr>
              <w:pStyle w:val="Compact"/>
              <w:keepNext/>
            </w:pPr>
            <w:r>
              <w:t xml:space="preserve">Loving my enemy means I can’t report bullying or abuse.</w:t>
            </w:r>
          </w:p>
        </w:tc>
        <w:tc>
          <w:tcPr/>
          <w:p>
            <w:pPr>
              <w:pStyle w:val="Compact"/>
              <w:keepNext/>
            </w:pPr>
            <w:r>
              <w:rPr>
                <w:b/>
                <w:bCs/>
              </w:rPr>
              <w:t xml:space="preserve">False.</w:t>
            </w:r>
            <w:r>
              <w:t xml:space="preserve"> </w:t>
            </w:r>
            <w:r>
              <w:t xml:space="preserve">God gives authorities to restrain evil (Romans 13:3–4). Telling a trusted adult protects you, others and even the person doing wrong.</w:t>
            </w:r>
          </w:p>
        </w:tc>
      </w:tr>
      <w:tr>
        <w:tc>
          <w:tcPr/>
          <w:p>
            <w:pPr>
              <w:pStyle w:val="Compact"/>
              <w:keepNext/>
            </w:pPr>
            <w:r>
              <w:t xml:space="preserve">Loving my enemy means pretending what they did was okay.</w:t>
            </w:r>
          </w:p>
        </w:tc>
        <w:tc>
          <w:tcPr/>
          <w:p>
            <w:pPr>
              <w:pStyle w:val="Compact"/>
              <w:keepNext/>
            </w:pPr>
            <w:r>
              <w:rPr>
                <w:b/>
                <w:bCs/>
              </w:rPr>
              <w:t xml:space="preserve">False.</w:t>
            </w:r>
            <w:r>
              <w:t xml:space="preserve"> </w:t>
            </w:r>
            <w:r>
              <w:t xml:space="preserve">Christians are told to hate what is evil (Romans 12:9). The families of the 21 forgave the killers, not the act.</w:t>
            </w:r>
          </w:p>
        </w:tc>
      </w:tr>
      <w:tr>
        <w:tc>
          <w:tcPr/>
          <w:p>
            <w:pPr>
              <w:pStyle w:val="Compact"/>
              <w:keepNext/>
            </w:pPr>
            <w:r>
              <w:t xml:space="preserve">Loving my enemy means I must trust them again straight away.</w:t>
            </w:r>
          </w:p>
        </w:tc>
        <w:tc>
          <w:tcPr/>
          <w:p>
            <w:pPr>
              <w:pStyle w:val="Compact"/>
              <w:keepNext/>
            </w:pPr>
            <w:r>
              <w:rPr>
                <w:b/>
                <w:bCs/>
              </w:rPr>
              <w:t xml:space="preserve">False.</w:t>
            </w:r>
            <w:r>
              <w:t xml:space="preserve"> </w:t>
            </w:r>
            <w:r>
              <w:t xml:space="preserve">Forgiveness can be given quickly; trust is rebuilt slowly. Paul says to live at peace as far as it depends on you (Romans 12:18), which admits it may not always be possible.</w:t>
            </w:r>
          </w:p>
        </w:tc>
      </w:tr>
      <w:tr>
        <w:tc>
          <w:tcPr/>
          <w:p>
            <w:pPr>
              <w:pStyle w:val="Compact"/>
              <w:keepNext/>
            </w:pPr>
            <w:r>
              <w:t xml:space="preserve">Loving my enemy can mean praying for them by name.</w:t>
            </w:r>
          </w:p>
        </w:tc>
        <w:tc>
          <w:tcPr/>
          <w:p>
            <w:pPr>
              <w:pStyle w:val="Compact"/>
              <w:keepNext/>
            </w:pPr>
            <w:r>
              <w:rPr>
                <w:b/>
                <w:bCs/>
              </w:rPr>
              <w:t xml:space="preserve">True.</w:t>
            </w:r>
            <w:r>
              <w:t xml:space="preserve"> </w:t>
            </w:r>
            <w:r>
              <w:t xml:space="preserve">(Matthew 5:44)</w:t>
            </w:r>
          </w:p>
        </w:tc>
      </w:tr>
      <w:tr>
        <w:tc>
          <w:tcPr/>
          <w:p>
            <w:pPr>
              <w:pStyle w:val="Compact"/>
              <w:keepNext/>
            </w:pPr>
            <w:r>
              <w:t xml:space="preserve">Loving my enemy means not paying them back, even when I could.</w:t>
            </w:r>
          </w:p>
        </w:tc>
        <w:tc>
          <w:tcPr/>
          <w:p>
            <w:pPr>
              <w:pStyle w:val="Compact"/>
              <w:keepNext/>
            </w:pPr>
            <w:r>
              <w:rPr>
                <w:b/>
                <w:bCs/>
              </w:rPr>
              <w:t xml:space="preserve">True.</w:t>
            </w:r>
            <w:r>
              <w:t xml:space="preserve"> </w:t>
            </w:r>
            <w:r>
              <w:t xml:space="preserve">(Romans 12:17)</w:t>
            </w:r>
          </w:p>
        </w:tc>
      </w:tr>
      <w:tr>
        <w:tc>
          <w:tcPr/>
          <w:p>
            <w:pPr>
              <w:pStyle w:val="Compact"/>
            </w:pPr>
            <w:r>
              <w:t xml:space="preserve">Loving my enemy means wanting good things for them, including that they would know God.</w:t>
            </w:r>
          </w:p>
        </w:tc>
        <w:tc>
          <w:tcPr/>
          <w:p>
            <w:pPr>
              <w:pStyle w:val="Compact"/>
            </w:pPr>
            <w:r>
              <w:rPr>
                <w:b/>
                <w:bCs/>
              </w:rPr>
              <w:t xml:space="preserve">True.</w:t>
            </w:r>
          </w:p>
        </w:tc>
      </w:tr>
    </w:tbl>
    <w:p>
      <w:pPr>
        <w:spacing w:before="0" w:after="0" w:line="200" w:lineRule="exact"/>
      </w:pPr>
    </w:p>
    <w:p>
      <w:pPr>
        <w:pStyle w:val="BodyText"/>
      </w:pPr>
      <w:r>
        <w:rPr>
          <w:b/>
          <w:bCs/>
        </w:rPr>
        <w:t xml:space="preserve">Teacher line:</w:t>
      </w:r>
      <w:r>
        <w:t xml:space="preserve"> </w:t>
      </w:r>
      <w:r>
        <w:t xml:space="preserve">“Loving your enemy is not being a doormat. It’s refusing to let their evil turn you into someone like them.”</w:t>
      </w:r>
    </w:p>
    <w:bookmarkEnd w:id="12"/>
    <w:bookmarkStart w:id="13" w:name="pauls-playbook-romans-121421-14-min"/>
    <w:p>
      <w:pPr>
        <w:pStyle w:val="Heading2"/>
      </w:pPr>
      <w:r>
        <w:t xml:space="preserve">4. Paul’s playbook: Romans 12:14–21 (14 min)</w:t>
      </w:r>
    </w:p>
    <w:p>
      <w:pPr>
        <w:pStyle w:val="FirstParagraph"/>
      </w:pPr>
      <w:r>
        <w:t xml:space="preserve">Paul wrote to Christians in Rome, a city where, within a few years, believers would face terrible persecution under Emperor Nero. Read Romans 12:14–21. Students list every instruction in</w:t>
      </w:r>
      <w:r>
        <w:t xml:space="preserve"> </w:t>
      </w:r>
      <w:r>
        <w:rPr>
          <w:b/>
          <w:bCs/>
        </w:rPr>
        <w:t xml:space="preserve">Part C</w:t>
      </w:r>
      <w:r>
        <w:t xml:space="preserve"> </w:t>
      </w:r>
      <w:r>
        <w:t xml:space="preserve">(there are at least ten).</w:t>
      </w:r>
    </w:p>
    <w:p>
      <w:pPr>
        <w:pStyle w:val="BodyText"/>
      </w:pPr>
      <w:r>
        <w:t xml:space="preserve">Focus on verse 19:</w:t>
      </w:r>
    </w:p>
    <w:p>
      <w:pPr>
        <w:pStyle w:val="BlockText"/>
      </w:pPr>
      <w:r>
        <w:t xml:space="preserve">“Do not avenge yourselves, beloved, but leave room for God’s wrath. For it is written: ‘Vengeance is Mine; I will repay, says the Lord.’”</w:t>
      </w:r>
      <w:r>
        <w:t xml:space="preserve"> </w:t>
      </w:r>
      <w:r>
        <w:t xml:space="preserve">(Romans 12:19)</w:t>
      </w:r>
    </w:p>
    <w:p>
      <w:pPr>
        <w:pStyle w:val="FirstParagraph"/>
      </w:pPr>
      <w:r>
        <w:t xml:space="preserve">Draw out:</w:t>
      </w:r>
      <w:r>
        <w:t xml:space="preserve"> </w:t>
      </w:r>
      <w:r>
        <w:t xml:space="preserve">- Leaving room for God’s anger is</w:t>
      </w:r>
      <w:r>
        <w:t xml:space="preserve"> </w:t>
      </w:r>
      <w:r>
        <w:rPr>
          <w:b/>
          <w:bCs/>
        </w:rPr>
        <w:t xml:space="preserve">not</w:t>
      </w:r>
      <w:r>
        <w:t xml:space="preserve"> </w:t>
      </w:r>
      <w:r>
        <w:t xml:space="preserve">saying wrong doesn’t matter. It says wrong matters so much that God himself will deal with it, perfectly and fairly. We don’t have to carry the job of making people pay. That is freedom, not weakness.</w:t>
      </w:r>
      <w:r>
        <w:t xml:space="preserve"> </w:t>
      </w:r>
      <w:r>
        <w:t xml:space="preserve">-</w:t>
      </w:r>
      <w:r>
        <w:t xml:space="preserve"> </w:t>
      </w:r>
      <w:r>
        <w:rPr>
          <w:b/>
          <w:bCs/>
        </w:rPr>
        <w:t xml:space="preserve">Burning coals</w:t>
      </w:r>
      <w:r>
        <w:t xml:space="preserve"> </w:t>
      </w:r>
      <w:r>
        <w:t xml:space="preserve">(v. 20, quoting Proverbs 25:21–22). Christians understand this picture in different ways: most often as the burning shame that kindness can bring, which may lead someone to change; others as a warning that God will judge those who keep refusing kindness. Either way, the Christian’s job is the same: kindness.</w:t>
      </w:r>
    </w:p>
    <w:p>
      <w:pPr>
        <w:pStyle w:val="BodyText"/>
      </w:pPr>
      <w:r>
        <w:rPr>
          <w:b/>
          <w:bCs/>
        </w:rPr>
        <w:t xml:space="preserve">An Old Testament example: David in the cave (1 Samuel 24).</w:t>
      </w:r>
      <w:r>
        <w:t xml:space="preserve"> </w:t>
      </w:r>
      <w:r>
        <w:t xml:space="preserve">Summarise: King Saul is hunting David to kill him. Saul walks into the very cave where David is hiding. David’s men say it’s his chance. David creeps up and cuts off a corner of Saul’s robe, then feels guilty even for that. He refuses to harm Saul, calls out to him and leaves the matter with God:</w:t>
      </w:r>
    </w:p>
    <w:p>
      <w:pPr>
        <w:pStyle w:val="BlockText"/>
      </w:pPr>
      <w:r>
        <w:t xml:space="preserve">“May the LORD judge between you and me, and may the LORD take vengeance on you, but my hand will never be against you.”</w:t>
      </w:r>
      <w:r>
        <w:t xml:space="preserve"> </w:t>
      </w:r>
      <w:r>
        <w:t xml:space="preserve">(1 Samuel 24:12)</w:t>
      </w:r>
    </w:p>
    <w:p>
      <w:pPr>
        <w:pStyle w:val="FirstParagraph"/>
      </w:pPr>
      <w:r>
        <w:rPr>
          <w:b/>
          <w:bCs/>
        </w:rPr>
        <w:t xml:space="preserve">Back to the staircase.</w:t>
      </w:r>
      <w:r>
        <w:t xml:space="preserve"> </w:t>
      </w:r>
      <w:r>
        <w:t xml:space="preserve">On the board, draw a second staircase going</w:t>
      </w:r>
      <w:r>
        <w:t xml:space="preserve"> </w:t>
      </w:r>
      <w:r>
        <w:rPr>
          <w:b/>
          <w:bCs/>
        </w:rPr>
        <w:t xml:space="preserve">down</w:t>
      </w:r>
      <w:r>
        <w:t xml:space="preserve"> </w:t>
      </w:r>
      <w:r>
        <w:t xml:space="preserve">next to the first. As a class, choose a Romans 12 response for each step that brings things down instead of up. Students complete</w:t>
      </w:r>
      <w:r>
        <w:t xml:space="preserve"> </w:t>
      </w:r>
      <w:r>
        <w:rPr>
          <w:b/>
          <w:bCs/>
        </w:rPr>
        <w:t xml:space="preserve">Part D</w:t>
      </w:r>
      <w:r>
        <w:t xml:space="preserve"> </w:t>
      </w:r>
      <w:r>
        <w:t xml:space="preserve">for their own scenario.</w:t>
      </w:r>
    </w:p>
    <w:p>
      <w:pPr>
        <w:pStyle w:val="BodyText"/>
      </w:pPr>
      <w:r>
        <w:rPr>
          <w:b/>
          <w:bCs/>
        </w:rPr>
        <w:t xml:space="preserve">Discussion questions</w:t>
      </w:r>
      <w:r>
        <w:t xml:space="preserve"> </w:t>
      </w:r>
      <w:r>
        <w:t xml:space="preserve">- Who is easier to love: an enemy far away, or one at your school? Why?</w:t>
      </w:r>
      <w:r>
        <w:t xml:space="preserve"> </w:t>
      </w:r>
      <w:r>
        <w:t xml:space="preserve">- Why might praying for someone who hurt you change</w:t>
      </w:r>
      <w:r>
        <w:t xml:space="preserve"> </w:t>
      </w:r>
      <w:r>
        <w:rPr>
          <w:i/>
          <w:iCs/>
        </w:rPr>
        <w:t xml:space="preserve">you</w:t>
      </w:r>
      <w:r>
        <w:t xml:space="preserve">, even if it doesn’t change them?</w:t>
      </w:r>
      <w:r>
        <w:t xml:space="preserve"> </w:t>
      </w:r>
      <w:r>
        <w:t xml:space="preserve">- Is leaving revenge to God weakness or strength? Explain.</w:t>
      </w:r>
    </w:p>
    <w:bookmarkEnd w:id="13"/>
    <w:bookmarkStart w:id="14" w:name="why-because-god-loved-his-enemies-8-min"/>
    <w:p>
      <w:pPr>
        <w:pStyle w:val="Heading2"/>
      </w:pPr>
      <w:r>
        <w:t xml:space="preserve">5. Why? Because God loved his enemies (8 min)</w:t>
      </w:r>
    </w:p>
    <w:p>
      <w:pPr>
        <w:pStyle w:val="FirstParagraph"/>
      </w:pPr>
      <w:r>
        <w:t xml:space="preserve">Christians don’t love their enemies to earn God’s love. They do it because they have</w:t>
      </w:r>
      <w:r>
        <w:t xml:space="preserve"> </w:t>
      </w:r>
      <w:r>
        <w:rPr>
          <w:b/>
          <w:bCs/>
        </w:rPr>
        <w:t xml:space="preserve">received</w:t>
      </w:r>
      <w:r>
        <w:t xml:space="preserve"> </w:t>
      </w:r>
      <w:r>
        <w:t xml:space="preserve">God’s love while they were his enemies.</w:t>
      </w:r>
    </w:p>
    <w:p>
      <w:pPr>
        <w:pStyle w:val="BlockText"/>
      </w:pPr>
      <w:r>
        <w:t xml:space="preserve">“For if, when we were enemies of God, we were reconciled to Him through the death of His Son, how much more, having been reconciled, shall we be saved through His life!”</w:t>
      </w:r>
      <w:r>
        <w:t xml:space="preserve"> </w:t>
      </w:r>
      <w:r>
        <w:t xml:space="preserve">(Romans 5:10)</w:t>
      </w:r>
    </w:p>
    <w:p>
      <w:pPr>
        <w:pStyle w:val="FirstParagraph"/>
      </w:pPr>
      <w:r>
        <w:t xml:space="preserve">Draw out:</w:t>
      </w:r>
      <w:r>
        <w:t xml:space="preserve"> </w:t>
      </w:r>
      <w:r>
        <w:t xml:space="preserve">- The Bible says that, before we were forgiven, we were God’s enemies. God didn’t wait for us to become loveable. Jesus died for us first (Romans 5:8).</w:t>
      </w:r>
      <w:r>
        <w:t xml:space="preserve"> </w:t>
      </w:r>
      <w:r>
        <w:t xml:space="preserve">- On the cross, Jesus prayed for the people killing him (Luke 23:34). He did what he taught in Matthew 5:44.</w:t>
      </w:r>
      <w:r>
        <w:t xml:space="preserve"> </w:t>
      </w:r>
      <w:r>
        <w:t xml:space="preserve">- So when a Christian looks at someone who has hurt them, they are looking at someone just like they once were: an enemy God is willing to love.</w:t>
      </w:r>
    </w:p>
    <w:p>
      <w:pPr>
        <w:pStyle w:val="BodyText"/>
      </w:pPr>
      <w:r>
        <w:t xml:space="preserve">Ask:</w:t>
      </w:r>
      <w:r>
        <w:t xml:space="preserve"> </w:t>
      </w:r>
      <w:r>
        <w:t xml:space="preserve">“How does Romans 5:10 change the way a Christian might see the person who hurt them?”</w:t>
      </w:r>
    </w:p>
    <w:bookmarkEnd w:id="14"/>
    <w:bookmarkStart w:id="15" w:name="wrap-up-and-exit-ticket-5-min"/>
    <w:p>
      <w:pPr>
        <w:pStyle w:val="Heading2"/>
      </w:pPr>
      <w:r>
        <w:t xml:space="preserve">6. Wrap-up and exit ticket (5 min)</w:t>
      </w:r>
    </w:p>
    <w:p>
      <w:pPr>
        <w:pStyle w:val="FirstParagraph"/>
      </w:pPr>
      <w:r>
        <w:rPr>
          <w:b/>
          <w:bCs/>
        </w:rPr>
        <w:t xml:space="preserve">Private prayer prompt.</w:t>
      </w:r>
      <w:r>
        <w:t xml:space="preserve"> </w:t>
      </w:r>
      <w:r>
        <w:t xml:space="preserve">Students write in</w:t>
      </w:r>
      <w:r>
        <w:t xml:space="preserve"> </w:t>
      </w:r>
      <w:r>
        <w:rPr>
          <w:b/>
          <w:bCs/>
        </w:rPr>
        <w:t xml:space="preserve">Part E</w:t>
      </w:r>
      <w:r>
        <w:t xml:space="preserve">, privately, the initials of someone they find hard to love, and one good thing they could ask God to do for that person. No one shares. Students who aren’t Christians can write one good thing they could wish for that person.</w:t>
      </w:r>
    </w:p>
    <w:p>
      <w:pPr>
        <w:pStyle w:val="BodyText"/>
      </w:pPr>
      <w:r>
        <w:t xml:space="preserve">Optional prayer:</w:t>
      </w:r>
    </w:p>
    <w:p>
      <w:pPr>
        <w:pStyle w:val="BlockText"/>
      </w:pPr>
      <w:r>
        <w:t xml:space="preserve">Father, you loved us when we were your enemies, and Jesus prayed for the people who crucified him. We find this hard. Help us to step off the revenge staircase, to pray for people who hurt us and to leave justice in your hands. Protect anyone here who is being hurt, and give them courage to tell someone. Amen.</w:t>
      </w:r>
    </w:p>
    <w:bookmarkEnd w:id="15"/>
    <w:bookmarkStart w:id="16" w:name="exit-ticket"/>
    <w:p>
      <w:pPr>
        <w:pStyle w:val="Heading2"/>
      </w:pPr>
      <w:r>
        <w:t xml:space="preserve">Exit ticket</w:t>
      </w:r>
    </w:p>
    <w:p>
      <w:pPr>
        <w:pStyle w:val="Compact"/>
        <w:numPr>
          <w:ilvl w:val="0"/>
          <w:numId w:val="1001"/>
        </w:numPr>
      </w:pPr>
      <w:r>
        <w:t xml:space="preserve">Name one thing loving your enemy</w:t>
      </w:r>
      <w:r>
        <w:t xml:space="preserve"> </w:t>
      </w:r>
      <w:r>
        <w:rPr>
          <w:b/>
          <w:bCs/>
        </w:rPr>
        <w:t xml:space="preserve">is</w:t>
      </w:r>
      <w:r>
        <w:t xml:space="preserve">, and one thing it</w:t>
      </w:r>
      <w:r>
        <w:t xml:space="preserve"> </w:t>
      </w:r>
      <w:r>
        <w:rPr>
          <w:b/>
          <w:bCs/>
        </w:rPr>
        <w:t xml:space="preserve">is not</w:t>
      </w:r>
      <w:r>
        <w:t xml:space="preserve">.</w:t>
      </w:r>
    </w:p>
    <w:p>
      <w:pPr>
        <w:pStyle w:val="Compact"/>
        <w:numPr>
          <w:ilvl w:val="0"/>
          <w:numId w:val="1001"/>
        </w:numPr>
      </w:pPr>
      <w:r>
        <w:t xml:space="preserve">Why can Christians leave revenge to God?</w:t>
      </w:r>
    </w:p>
    <w:p>
      <w:pPr>
        <w:pStyle w:val="Compact"/>
        <w:numPr>
          <w:ilvl w:val="0"/>
          <w:numId w:val="1001"/>
        </w:numPr>
      </w:pPr>
      <w:r>
        <w:t xml:space="preserve">How does Romans 5:10 connect to loving your enemies?</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Many people admire this teaching even if they aren’t Christians. Invite students to discuss whether it would actually work, and what it would cost.</w:t>
      </w:r>
      <w:r>
        <w:t xml:space="preserve"> </w:t>
      </w:r>
      <w:r>
        <w:t xml:space="preserve">- Explain</w:t>
      </w:r>
      <w:r>
        <w:t xml:space="preserve"> </w:t>
      </w:r>
      <w:r>
        <w:rPr>
          <w:b/>
          <w:bCs/>
        </w:rPr>
        <w:t xml:space="preserve">vengeance</w:t>
      </w:r>
      <w:r>
        <w:t xml:space="preserve"> </w:t>
      </w:r>
      <w:r>
        <w:t xml:space="preserve">(paying someone back) and</w:t>
      </w:r>
      <w:r>
        <w:t xml:space="preserve"> </w:t>
      </w:r>
      <w:r>
        <w:rPr>
          <w:b/>
          <w:bCs/>
        </w:rPr>
        <w:t xml:space="preserve">wrath</w:t>
      </w:r>
      <w:r>
        <w:t xml:space="preserve"> </w:t>
      </w:r>
      <w:r>
        <w:t xml:space="preserve">(God’s settled, just anger against evil, not a temper tantrum).</w:t>
      </w:r>
    </w:p>
    <w:p>
      <w:pPr>
        <w:pStyle w:val="BodyText"/>
      </w:pPr>
      <w:r>
        <w:rPr>
          <w:b/>
          <w:bCs/>
        </w:rPr>
        <w:t xml:space="preserve">Support and extension</w:t>
      </w:r>
      <w:r>
        <w:t xml:space="preserve"> </w:t>
      </w:r>
      <w:r>
        <w:t xml:space="preserve">- Support: give students the Romans 12 instructions on cards to match with verse numbers, rather than finding them all.</w:t>
      </w:r>
      <w:r>
        <w:t xml:space="preserve"> </w:t>
      </w:r>
      <w:r>
        <w:t xml:space="preserve">- Extension: read Luke 6:27–36, Luke’s version of this teaching. What extra details does Luke include? Research a modern example of a Christian who loved an enemy, and explain what it cost them.</w:t>
      </w:r>
    </w:p>
    <w:p>
      <w:pPr>
        <w:pStyle w:val="BodyText"/>
      </w:pPr>
      <w:r>
        <w:rPr>
          <w:b/>
          <w:bCs/>
        </w:rPr>
        <w:t xml:space="preserve">Pastoral care</w:t>
      </w:r>
      <w:r>
        <w:t xml:space="preserve"> </w:t>
      </w:r>
      <w:r>
        <w:t xml:space="preserve">-</w:t>
      </w:r>
      <w:r>
        <w:t xml:space="preserve"> </w:t>
      </w:r>
      <w:r>
        <w:rPr>
          <w:b/>
          <w:bCs/>
        </w:rPr>
        <w:t xml:space="preserve">This lesson must never suggest that a student should stay in a harmful situation or keep quiet about bullying or abuse.</w:t>
      </w:r>
      <w:r>
        <w:t xml:space="preserve"> </w:t>
      </w:r>
      <w:r>
        <w:t xml:space="preserve">Say clearly and more than once that loving an enemy includes telling a trusted adult. Follow your school’s child protection procedures for any disclosure.</w:t>
      </w:r>
      <w:r>
        <w:t xml:space="preserve"> </w:t>
      </w:r>
      <w:r>
        <w:t xml:space="preserve">- Some students may be living with family conflict, violence or a person who has seriously hurt them. Forgiveness for deep hurts is often a long process. Don’t rush it, and don’t make anyone feel guilty for still being hurt or angry.</w:t>
      </w:r>
      <w:r>
        <w:t xml:space="preserve"> </w:t>
      </w:r>
      <w:r>
        <w:t xml:space="preserve">- Never ask students to name their</w:t>
      </w:r>
      <w:r>
        <w:t xml:space="preserve"> </w:t>
      </w:r>
      <w:r>
        <w:t xml:space="preserve">“enemies”</w:t>
      </w:r>
      <w:r>
        <w:t xml:space="preserve"> </w:t>
      </w:r>
      <w:r>
        <w:t xml:space="preserve">aloud. Keep the prayer prompt private.</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Loving your enemies</dc:title>
  <dc:creator/>
  <cp:keywords/>
  <dcterms:created xsi:type="dcterms:W3CDTF">2026-11-05T18:06:13Z</dcterms:created>
  <dcterms:modified xsi:type="dcterms:W3CDTF">2026-11-05T18:06:13Z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4 · Lesson notes · 55 minutes</vt:lpwstr>
  </property>
</Properties>
</file>