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 were the prophets?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meet the prophets: God’s messengers who warned, comforted and pointed forward to Jesus.</w:t>
      </w:r>
    </w:p>
    <w:bookmarkStart w:id="9" w:name="part-a-covenant-messengers"/>
    <w:p>
      <w:pPr>
        <w:pStyle w:val="Heading2"/>
      </w:pPr>
      <w:r>
        <w:t xml:space="preserve">Part A: Covenant messengers</w:t>
      </w:r>
    </w:p>
    <w:p>
      <w:pPr>
        <w:pStyle w:val="Compact"/>
        <w:keepNext/>
        <w:numPr>
          <w:ilvl w:val="0"/>
          <w:numId w:val="1001"/>
        </w:numPr>
      </w:pPr>
      <w:r>
        <w:t xml:space="preserve">Would you take the</w:t>
      </w:r>
      <w:r>
        <w:t xml:space="preserve"> </w:t>
      </w:r>
      <w:r>
        <w:t xml:space="preserve">“Wanted: Messenger”</w:t>
      </w:r>
      <w:r>
        <w:t xml:space="preserve"> </w:t>
      </w:r>
      <w:r>
        <w:t xml:space="preserve">job? Why or why not?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2 Kings 17:13–14. What did God tell his people through the prophets? How did the people respond?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does it tell you about God that he kept sending messengers for hundreds of years?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prophets-and-the-exile"/>
    <w:p>
      <w:pPr>
        <w:pStyle w:val="Heading2"/>
      </w:pPr>
      <w:r>
        <w:t xml:space="preserve">Part B: The prophets and the exile</w:t>
      </w:r>
    </w:p>
    <w:p>
      <w:pPr>
        <w:pStyle w:val="Compact"/>
        <w:keepNext/>
        <w:numPr>
          <w:ilvl w:val="0"/>
          <w:numId w:val="1004"/>
        </w:numPr>
      </w:pPr>
      <w:r>
        <w:t xml:space="preserve">Fill in the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Prophets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Main message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Before the exile (about 870–586 BC)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During the exile (586–538 BC)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After the return (538 BC onwards)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What is the difference between the Major Prophets and the Minor Prophets?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part-c-warn-comfort-point-forward"/>
    <w:p>
      <w:pPr>
        <w:pStyle w:val="Heading2"/>
      </w:pPr>
      <w:r>
        <w:t xml:space="preserve">Part C: Warn, comfort, point forward</w:t>
      </w:r>
    </w:p>
    <w:p>
      <w:pPr>
        <w:pStyle w:val="Compact"/>
        <w:keepNext/>
        <w:numPr>
          <w:ilvl w:val="0"/>
          <w:numId w:val="1006"/>
        </w:numPr>
      </w:pPr>
      <w:r>
        <w:t xml:space="preserve">Write a definition of each word.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Forthtelling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Foretelling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Look up each reference. Write what it says in your own words, then tick the job it shows.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my own 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Warn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Comfort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Point forward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Micah 6:8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Amos 5:24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Isaiah 40:1–2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Hosea 11:8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Micah 5:2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Ezekiel 36:26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How can a warning be a sign that someone cares about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true-prophets-and-gods-final-word"/>
    <w:p>
      <w:pPr>
        <w:pStyle w:val="Heading2"/>
      </w:pPr>
      <w:r>
        <w:t xml:space="preserve">Part D: True prophets and God’s final Word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Deuteronomy 18:22 and Jeremiah 6:14. How could people tell a false prophet from a true one? Why were false prophets often popular?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Read Hebrews 1:1–2.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How God spoke in the past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God has spoken now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these verses say about the 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Whose voice do you tend to listen to when you want to hear that</w:t>
      </w:r>
      <w:r>
        <w:t xml:space="preserve"> </w:t>
      </w:r>
      <w:r>
        <w:t xml:space="preserve">“everything’s fine”</w:t>
      </w:r>
      <w:r>
        <w:t xml:space="preserve">? What would it look like to listen to God’s voice instead?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Name the three jobs of a prophet.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is the difference between forthtelling and foretelling?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According to Hebrews 1:1–2, how is Jesus different from the prophets?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were the prophets?</dc:title>
  <dc:creator/>
  <cp:keywords/>
  <dcterms:created xsi:type="dcterms:W3CDTF">2026-11-05T18:06:07Z</dcterms:created>
  <dcterms:modified xsi:type="dcterms:W3CDTF">2026-11-05T18:06:07Z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