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Slaves in Egypt and the burning bush</w:t>
      </w:r>
    </w:p>
    <w:p>
      <w:pPr>
        <w:pStyle w:val="Subtitle"/>
      </w:pPr>
      <w:r>
        <w:t xml:space="preserve">Year 8 Bible · Term 2 · Lesson notes · 55 minutes</w:t>
      </w:r>
    </w:p>
    <w:p>
      <w:pPr>
        <w:pStyle w:val="BlockText"/>
      </w:pPr>
      <w:r>
        <w:t xml:space="preserve">“The LORD said, ‘I have indeed seen the affliction of My people in Egypt. I have heard them crying out because of their oppressors, and I am aware of their sufferings.’” (Exodus 3:7)</w:t>
      </w:r>
    </w:p>
    <w:bookmarkStart w:id="9" w:name="lesson-overview"/>
    <w:p>
      <w:pPr>
        <w:pStyle w:val="Heading2"/>
        <w:keepNext/>
      </w:pPr>
      <w:r>
        <w:t xml:space="preserve">Lesson overview</w:t>
      </w:r>
    </w:p>
    <w:p>
      <w:pPr>
        <w:pStyle w:val="FirstParagraph"/>
        <w:keepNext/>
      </w:pPr>
      <w:r>
        <w:t xml:space="preserve">Big idea:</w:t>
      </w:r>
      <w:r>
        <w:t xml:space="preserve"> </w:t>
      </w:r>
      <w:r>
        <w:rPr>
          <w:b/>
          <w:bCs/>
        </w:rPr>
        <w:t xml:space="preserve">When God’s people are crushed as slaves in Egypt, God sees, hears, remembers his promise and comes down to rescue them. At the burning bush he tells Moses his name: I AM.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pStyle w:val="Compact"/>
              <w:keepNext/>
            </w:pPr>
            <w:r>
              <w:t xml:space="preserve">Year level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Year 8 Bible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 minutes (one lesson)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Key passages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Exodus 1–3 (focus on Exodus 1:8–14; 2:23–25; 3:1–15); John 8:34–36, 58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a long strip of paper for the</w:t>
            </w:r>
            <w:r>
              <w:t xml:space="preserve"> </w:t>
            </w:r>
            <w:r>
              <w:t xml:space="preserve">“rescue road”</w:t>
            </w:r>
            <w:r>
              <w:t xml:space="preserve"> </w:t>
            </w:r>
            <w:r>
              <w:t xml:space="preserve">wall display with eight blank road signs, markers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Know how Abraham’s family went from honoured guests to slaves in Egypt.</w:t>
      </w:r>
    </w:p>
    <w:p>
      <w:pPr>
        <w:pStyle w:val="Compact"/>
        <w:numPr>
          <w:ilvl w:val="0"/>
          <w:numId w:val="1001"/>
        </w:numPr>
      </w:pPr>
      <w:r>
        <w:t xml:space="preserve">Understand what God reveals about himself at the burning bush.</w:t>
      </w:r>
    </w:p>
    <w:p>
      <w:pPr>
        <w:pStyle w:val="Compact"/>
        <w:numPr>
          <w:ilvl w:val="0"/>
          <w:numId w:val="1001"/>
        </w:numPr>
      </w:pPr>
      <w:r>
        <w:t xml:space="preserve">Understand how God coming down to rescue his people points to Jesus.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describe Pharaoh’s three plans against Israel and how God quietly worked against each one.</w:t>
      </w:r>
    </w:p>
    <w:p>
      <w:pPr>
        <w:pStyle w:val="Compact"/>
        <w:numPr>
          <w:ilvl w:val="0"/>
          <w:numId w:val="1002"/>
        </w:numPr>
      </w:pPr>
      <w:r>
        <w:t xml:space="preserve">I can explain what God’s name</w:t>
      </w:r>
      <w:r>
        <w:t xml:space="preserve"> </w:t>
      </w:r>
      <w:r>
        <w:t xml:space="preserve">“I AM”</w:t>
      </w:r>
      <w:r>
        <w:t xml:space="preserve"> </w:t>
      </w:r>
      <w:r>
        <w:t xml:space="preserve">tells us about him.</w:t>
      </w:r>
    </w:p>
    <w:p>
      <w:pPr>
        <w:pStyle w:val="Compact"/>
        <w:numPr>
          <w:ilvl w:val="0"/>
          <w:numId w:val="1002"/>
        </w:numPr>
      </w:pPr>
      <w:r>
        <w:t xml:space="preserve">I can explain one link between Exodus 3 and Jesus.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Hook: what happened to the promise? (8 min)</w:t>
      </w:r>
    </w:p>
    <w:p>
      <w:pPr>
        <w:pStyle w:val="Compact"/>
        <w:numPr>
          <w:ilvl w:val="0"/>
          <w:numId w:val="1003"/>
        </w:numPr>
      </w:pPr>
      <w:r>
        <w:t xml:space="preserve">From guests to slaves: Exodus 1–2 (15 min)</w:t>
      </w:r>
    </w:p>
    <w:p>
      <w:pPr>
        <w:pStyle w:val="Compact"/>
        <w:numPr>
          <w:ilvl w:val="0"/>
          <w:numId w:val="1003"/>
        </w:numPr>
      </w:pPr>
      <w:r>
        <w:t xml:space="preserve">The burning bush: Exodus 3 (17 min)</w:t>
      </w:r>
    </w:p>
    <w:p>
      <w:pPr>
        <w:pStyle w:val="Compact"/>
        <w:numPr>
          <w:ilvl w:val="0"/>
          <w:numId w:val="1003"/>
        </w:numPr>
      </w:pPr>
      <w:r>
        <w:t xml:space="preserve">The God who comes down (10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hook-what-happened-to-the-promise-8-min"/>
    <w:p>
      <w:pPr>
        <w:pStyle w:val="Heading2"/>
      </w:pPr>
      <w:r>
        <w:t xml:space="preserve">1. Hook: what happened to the promise? (8 min)</w:t>
      </w:r>
    </w:p>
    <w:p>
      <w:pPr>
        <w:pStyle w:val="FirstParagraph"/>
      </w:pPr>
      <w:r>
        <w:t xml:space="preserve">Students connect Term 1 to this term’s story.</w:t>
      </w:r>
    </w:p>
    <w:p>
      <w:pPr>
        <w:pStyle w:val="Compact"/>
        <w:numPr>
          <w:ilvl w:val="0"/>
          <w:numId w:val="1004"/>
        </w:numPr>
      </w:pPr>
      <w:r>
        <w:t xml:space="preserve">Recap Term 1 quickly: God promised Abraham a people, a land and a blessing for all nations (Genesis 12:1–3). Point to the promise chain if it is still on the wall.</w:t>
      </w:r>
    </w:p>
    <w:p>
      <w:pPr>
        <w:pStyle w:val="Compact"/>
        <w:numPr>
          <w:ilvl w:val="0"/>
          <w:numId w:val="1004"/>
        </w:numPr>
      </w:pPr>
      <w:r>
        <w:t xml:space="preserve">Write on the board:</w:t>
      </w:r>
      <w:r>
        <w:t xml:space="preserve"> </w:t>
      </w:r>
      <w:r>
        <w:rPr>
          <w:b/>
          <w:bCs/>
        </w:rPr>
        <w:t xml:space="preserve">430 years later</w:t>
      </w:r>
      <w:r>
        <w:t xml:space="preserve"> </w:t>
      </w:r>
      <w:r>
        <w:t xml:space="preserve">(Exodus 12:40). Ask:</w:t>
      </w:r>
      <w:r>
        <w:t xml:space="preserve"> </w:t>
      </w:r>
      <w:r>
        <w:t xml:space="preserve">“Abraham’s family has grown into a huge nation. What do you expect to find?”</w:t>
      </w:r>
      <w:r>
        <w:t xml:space="preserve"> </w:t>
      </w:r>
      <w:r>
        <w:t xml:space="preserve">(A great, free, blessed people in their own land.)</w:t>
      </w:r>
    </w:p>
    <w:p>
      <w:pPr>
        <w:pStyle w:val="Compact"/>
        <w:numPr>
          <w:ilvl w:val="0"/>
          <w:numId w:val="1004"/>
        </w:numPr>
      </w:pPr>
      <w:r>
        <w:t xml:space="preserve">Then reveal:</w:t>
      </w:r>
      <w:r>
        <w:t xml:space="preserve"> </w:t>
      </w:r>
      <w:r>
        <w:rPr>
          <w:b/>
          <w:bCs/>
        </w:rPr>
        <w:t xml:space="preserve">They are slaves in Egypt.</w:t>
      </w:r>
    </w:p>
    <w:p>
      <w:pPr>
        <w:pStyle w:val="Compact"/>
        <w:numPr>
          <w:ilvl w:val="0"/>
          <w:numId w:val="1004"/>
        </w:numPr>
      </w:pPr>
      <w:r>
        <w:t xml:space="preserve">Ask:</w:t>
      </w:r>
      <w:r>
        <w:t xml:space="preserve"> </w:t>
      </w:r>
      <w:r>
        <w:t xml:space="preserve">“If you were an Israelite slave, what questions would you be asking God?”</w:t>
      </w:r>
      <w:r>
        <w:t xml:space="preserve"> </w:t>
      </w:r>
      <w:r>
        <w:t xml:space="preserve">Collect answers on the board:</w:t>
      </w:r>
      <w:r>
        <w:t xml:space="preserve"> </w:t>
      </w:r>
      <w:r>
        <w:rPr>
          <w:i/>
          <w:iCs/>
        </w:rPr>
        <w:t xml:space="preserve">Where are you? Do you care? Have you forgotten us?</w:t>
      </w:r>
    </w:p>
    <w:p>
      <w:pPr>
        <w:pStyle w:val="FirstParagraph"/>
      </w:pPr>
      <w:r>
        <w:t xml:space="preserve">Put up the</w:t>
      </w:r>
      <w:r>
        <w:t xml:space="preserve"> </w:t>
      </w:r>
      <w:r>
        <w:rPr>
          <w:b/>
          <w:bCs/>
        </w:rPr>
        <w:t xml:space="preserve">rescue road</w:t>
      </w:r>
      <w:r>
        <w:t xml:space="preserve">: a long strip of paper with eight blank road signs. Explain that this term the class will follow Israel’s road from slavery in Egypt to exile, adding one sign each lesson.</w:t>
      </w:r>
    </w:p>
    <w:p>
      <w:pPr>
        <w:pStyle w:val="BodyText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“Keep those questions on the board. By the end of today, God will answer every one of them.”</w:t>
      </w:r>
    </w:p>
    <w:bookmarkEnd w:id="10"/>
    <w:bookmarkStart w:id="11" w:name="from-guests-to-slaves-exodus-12-15-min"/>
    <w:p>
      <w:pPr>
        <w:pStyle w:val="Heading2"/>
        <w:keepNext/>
      </w:pPr>
      <w:r>
        <w:t xml:space="preserve">2. From guests to slaves: Exodus 1–2 (15 min)</w:t>
      </w:r>
    </w:p>
    <w:p>
      <w:pPr>
        <w:pStyle w:val="FirstParagraph"/>
        <w:keepNext/>
      </w:pPr>
      <w:r>
        <w:rPr>
          <w:b/>
          <w:bCs/>
        </w:rPr>
        <w:t xml:space="preserve">Read Exodus 1:8–14</w:t>
      </w:r>
      <w:r>
        <w:t xml:space="preserve"> </w:t>
      </w:r>
      <w:r>
        <w:t xml:space="preserve">together.</w:t>
      </w:r>
    </w:p>
    <w:p>
      <w:pPr>
        <w:pStyle w:val="BlockText"/>
        <w:keepNext/>
      </w:pPr>
      <w:r>
        <w:t xml:space="preserve">“Then a new king, who did not know Joseph, came to power in Egypt.”</w:t>
      </w:r>
      <w:r>
        <w:t xml:space="preserve"> </w:t>
      </w:r>
      <w:r>
        <w:t xml:space="preserve">(Exodus 1:8)</w:t>
      </w:r>
    </w:p>
    <w:p>
      <w:pPr>
        <w:pStyle w:val="FirstParagraph"/>
        <w:keepNext/>
      </w:pPr>
      <w:r>
        <w:t xml:space="preserve">Explain that Joseph had saved Egypt from famine (Genesis 41), so Jacob’s family had been welcomed. Now a new Pharaoh sees them as a threat.</w:t>
      </w:r>
    </w:p>
    <w:p>
      <w:pPr>
        <w:pStyle w:val="BodyText"/>
        <w:keepNext/>
      </w:pPr>
      <w:r>
        <w:rPr>
          <w:b/>
          <w:bCs/>
        </w:rPr>
        <w:t xml:space="preserve">Pharaoh’s three plans</w:t>
      </w:r>
      <w:r>
        <w:t xml:space="preserve"> </w:t>
      </w:r>
      <w:r>
        <w:t xml:space="preserve">(8 min). Tell the story of Exodus 1–2 briefly, building this table. Students complete Part A of the worksheet.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Pharaoh’s plan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God’s quiet answer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Crush them with hard labour (1:11–14)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harder Pharaoh pushes, the more Israel grows (1:12). God’s promise of a great nation keeps working.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Order the midwives to kill the baby boys (1:15–16)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Shiphrah and Puah fear God and refuse (1:17). Two brave women outsmart the most powerful man in the world.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Throw every baby boy into the Nile (1:22)</w:t>
            </w:r>
          </w:p>
        </w:tc>
        <w:tc>
          <w:tcPr/>
          <w:p>
            <w:pPr>
              <w:pStyle w:val="Compact"/>
            </w:pPr>
            <w:r>
              <w:t xml:space="preserve">Moses is hidden in a basket</w:t>
            </w:r>
            <w:r>
              <w:t xml:space="preserve"> </w:t>
            </w:r>
            <w:r>
              <w:rPr>
                <w:b/>
                <w:bCs/>
              </w:rPr>
              <w:t xml:space="preserve">in the Nile</w:t>
            </w:r>
            <w:r>
              <w:t xml:space="preserve">, rescued by Pharaoh’s own daughter, and raised in the palace (2:1–10).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Point out that God is not named much in Exodus 1–2, but he is clearly at work behind the scenes.</w:t>
      </w:r>
    </w:p>
    <w:p>
      <w:pPr>
        <w:pStyle w:val="BodyText"/>
      </w:pPr>
      <w:r>
        <w:rPr>
          <w:b/>
          <w:bCs/>
        </w:rPr>
        <w:t xml:space="preserve">Moses runs</w:t>
      </w:r>
      <w:r>
        <w:t xml:space="preserve"> </w:t>
      </w:r>
      <w:r>
        <w:t xml:space="preserve">(3 min). Moses grows up as a prince. When he sees an Egyptian beating a Hebrew slave, he kills the Egyptian, then flees to Midian (2:11–15). He spends about 40 years as a shepherd (Acts 7:30). His own attempt at rescue failed badly.</w:t>
      </w:r>
    </w:p>
    <w:p>
      <w:pPr>
        <w:pStyle w:val="BodyText"/>
      </w:pPr>
      <w:r>
        <w:rPr>
          <w:b/>
          <w:bCs/>
        </w:rPr>
        <w:t xml:space="preserve">God hears</w:t>
      </w:r>
      <w:r>
        <w:t xml:space="preserve"> </w:t>
      </w:r>
      <w:r>
        <w:t xml:space="preserve">(4 min). Read Exodus 2:23–25.</w:t>
      </w:r>
    </w:p>
    <w:p>
      <w:pPr>
        <w:pStyle w:val="BlockText"/>
      </w:pPr>
      <w:r>
        <w:t xml:space="preserve">“So God heard their groaning, and He remembered His covenant with Abraham, Isaac, and Jacob. God saw the Israelites and took notice.”</w:t>
      </w:r>
      <w:r>
        <w:t xml:space="preserve"> </w:t>
      </w:r>
      <w:r>
        <w:t xml:space="preserve">(Exodus 2:24–25)</w:t>
      </w:r>
    </w:p>
    <w:p>
      <w:pPr>
        <w:pStyle w:val="FirstParagraph"/>
      </w:pPr>
      <w:r>
        <w:t xml:space="preserve">Ask:</w:t>
      </w:r>
      <w:r>
        <w:t xml:space="preserve"> </w:t>
      </w:r>
      <w:r>
        <w:t xml:space="preserve">“Which of the questions on the board does this answer?”</w:t>
      </w:r>
      <w:r>
        <w:t xml:space="preserve"> </w:t>
      </w:r>
      <w:r>
        <w:t xml:space="preserve">(God has not forgotten. He hears, remembers and sees.)</w:t>
      </w:r>
    </w:p>
    <w:bookmarkEnd w:id="11"/>
    <w:bookmarkStart w:id="12" w:name="the-burning-bush-exodus-3-17-min"/>
    <w:p>
      <w:pPr>
        <w:pStyle w:val="Heading2"/>
        <w:keepNext/>
      </w:pPr>
      <w:r>
        <w:t xml:space="preserve">3. The burning bush: Exodus 3 (17 min)</w:t>
      </w:r>
    </w:p>
    <w:p>
      <w:pPr>
        <w:pStyle w:val="FirstParagraph"/>
        <w:keepNext/>
      </w:pPr>
      <w:r>
        <w:rPr>
          <w:b/>
          <w:bCs/>
        </w:rPr>
        <w:t xml:space="preserve">Read Exodus 3:1–15</w:t>
      </w:r>
      <w:r>
        <w:t xml:space="preserve"> </w:t>
      </w:r>
      <w:r>
        <w:t xml:space="preserve">as a reader’s theatre: a narrator, God and Moses (5 min).</w:t>
      </w:r>
    </w:p>
    <w:p>
      <w:pPr>
        <w:pStyle w:val="BodyText"/>
        <w:keepNext/>
      </w:pPr>
      <w:r>
        <w:rPr>
          <w:b/>
          <w:bCs/>
        </w:rPr>
        <w:t xml:space="preserve">Unpack it</w:t>
      </w:r>
      <w:r>
        <w:t xml:space="preserve"> </w:t>
      </w:r>
      <w:r>
        <w:t xml:space="preserve">(7 min). Students complete Part B of the worksheet as you build this table: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God says or does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shows about God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v.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bush burns but is not burnt 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 is powerful and holy, but he doesn’t destroy what he comes near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v. 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Moses must take off his sandals on holy ground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 is holy, not someone to treat casually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v. 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 calls himself the God of Abraham, Isaac and Jacob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 keeps his promises across generations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vv. 7–8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 have seen, heard, know, come down to rescue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 sees suffering and acts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v. 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 promises to be with Moses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God’s presence matters more than Moses’ 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v. 14</w:t>
            </w:r>
          </w:p>
        </w:tc>
        <w:tc>
          <w:tcPr/>
          <w:p>
            <w:pPr>
              <w:pStyle w:val="Compact"/>
            </w:pPr>
            <w:r>
              <w:t xml:space="preserve">God gives his name: I AM WHO I AM</w:t>
            </w:r>
          </w:p>
        </w:tc>
        <w:tc>
          <w:tcPr/>
          <w:p>
            <w:pPr>
              <w:pStyle w:val="Compact"/>
            </w:pPr>
            <w:r>
              <w:t xml:space="preserve">God depends on nothing and no one; he always is</w:t>
            </w:r>
          </w:p>
        </w:tc>
      </w:tr>
    </w:tbl>
    <w:p>
      <w:pPr>
        <w:spacing w:before="0" w:after="0" w:line="200" w:lineRule="exact"/>
      </w:pPr>
    </w:p>
    <w:p>
      <w:pPr>
        <w:pStyle w:val="BlockText"/>
      </w:pPr>
      <w:r>
        <w:t xml:space="preserve">“The LORD said, ‘I have indeed seen the affliction of My people in Egypt. I have heard them crying out because of their oppressors, and I am aware of their sufferings. I have come down to rescue them from the hand of the Egyptians and to bring them up out of that land to a good and spacious land, a land flowing with milk and honey—the home of the Canaanites, Hittites, Amorites, Perizzites, Hivites, and Jebusites.’”</w:t>
      </w:r>
      <w:r>
        <w:t xml:space="preserve"> </w:t>
      </w:r>
      <w:r>
        <w:t xml:space="preserve">(Exodus 3:7–8)</w:t>
      </w:r>
    </w:p>
    <w:p>
      <w:pPr>
        <w:pStyle w:val="FirstParagraph"/>
      </w:pPr>
      <w:r>
        <w:rPr>
          <w:b/>
          <w:bCs/>
        </w:rPr>
        <w:t xml:space="preserve">Who am I?</w:t>
      </w:r>
      <w:r>
        <w:t xml:space="preserve"> </w:t>
      </w:r>
      <w:r>
        <w:t xml:space="preserve">(5 min). Moses answers God’s call with an excuse:</w:t>
      </w:r>
    </w:p>
    <w:p>
      <w:pPr>
        <w:pStyle w:val="BlockText"/>
      </w:pPr>
      <w:r>
        <w:t xml:space="preserve">“But Moses asked God, ‘Who am I, that I should go to Pharaoh and bring the Israelites out of Egypt?’”</w:t>
      </w:r>
      <w:r>
        <w:t xml:space="preserve"> </w:t>
      </w:r>
      <w:r>
        <w:t xml:space="preserve">(Exodus 3:11)</w:t>
      </w:r>
    </w:p>
    <w:p>
      <w:pPr>
        <w:pStyle w:val="FirstParagraph"/>
      </w:pPr>
      <w:r>
        <w:t xml:space="preserve">Read God’s answer:</w:t>
      </w:r>
    </w:p>
    <w:p>
      <w:pPr>
        <w:pStyle w:val="BlockText"/>
      </w:pPr>
      <w:r>
        <w:t xml:space="preserve">“‘I will surely be with you,’ God said, ‘and this will be the sign to you that I have sent you: When you have brought the people out of Egypt, all of you will worship God on this mountain.’”</w:t>
      </w:r>
      <w:r>
        <w:t xml:space="preserve"> </w:t>
      </w:r>
      <w:r>
        <w:t xml:space="preserve">(Exodus 3:12)</w:t>
      </w:r>
    </w:p>
    <w:p>
      <w:pPr>
        <w:pStyle w:val="FirstParagraph"/>
      </w:pPr>
      <w:r>
        <w:t xml:space="preserve">Point out that God doesn’t say,</w:t>
      </w:r>
      <w:r>
        <w:t xml:space="preserve"> </w:t>
      </w:r>
      <w:r>
        <w:t xml:space="preserve">“You’re amazing, Moses.”</w:t>
      </w:r>
      <w:r>
        <w:t xml:space="preserve"> </w:t>
      </w:r>
      <w:r>
        <w:t xml:space="preserve">He promises to be with him. The question shifts from</w:t>
      </w:r>
      <w:r>
        <w:t xml:space="preserve"> </w:t>
      </w:r>
      <w:r>
        <w:rPr>
          <w:i/>
          <w:iCs/>
        </w:rPr>
        <w:t xml:space="preserve">who am I?</w:t>
      </w:r>
      <w:r>
        <w:t xml:space="preserve"> </w:t>
      </w:r>
      <w:r>
        <w:t xml:space="preserve">to</w:t>
      </w:r>
      <w:r>
        <w:t xml:space="preserve"> </w:t>
      </w:r>
      <w:r>
        <w:rPr>
          <w:i/>
          <w:iCs/>
        </w:rPr>
        <w:t xml:space="preserve">who is God?</w:t>
      </w:r>
      <w:r>
        <w:t xml:space="preserve"> </w:t>
      </w:r>
      <w:r>
        <w:t xml:space="preserve">Moses keeps making excuses into chapter 4, and God keeps answering them.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05"/>
        </w:numPr>
      </w:pPr>
      <w:r>
        <w:t xml:space="preserve">Why might God have chosen an 80-year-old shepherd who had failed before (Exodus 7:7)?</w:t>
      </w:r>
    </w:p>
    <w:p>
      <w:pPr>
        <w:pStyle w:val="Compact"/>
        <w:numPr>
          <w:ilvl w:val="0"/>
          <w:numId w:val="1005"/>
        </w:numPr>
      </w:pPr>
      <w:r>
        <w:t xml:space="preserve">God’s name I AM means he doesn’t depend on anything. Why would that be good news for slaves who depended on Pharaoh for everything?</w:t>
      </w:r>
    </w:p>
    <w:p>
      <w:pPr>
        <w:pStyle w:val="Compact"/>
        <w:numPr>
          <w:ilvl w:val="0"/>
          <w:numId w:val="1005"/>
        </w:numPr>
      </w:pPr>
      <w:r>
        <w:t xml:space="preserve">Have you ever asked</w:t>
      </w:r>
      <w:r>
        <w:t xml:space="preserve"> </w:t>
      </w:r>
      <w:r>
        <w:t xml:space="preserve">“Who am I to do that?”</w:t>
      </w:r>
      <w:r>
        <w:t xml:space="preserve"> </w:t>
      </w:r>
      <w:r>
        <w:t xml:space="preserve">What difference would it make to know God is with you?</w:t>
      </w:r>
    </w:p>
    <w:bookmarkEnd w:id="12"/>
    <w:bookmarkStart w:id="13" w:name="the-god-who-comes-down-10-min"/>
    <w:p>
      <w:pPr>
        <w:pStyle w:val="Heading2"/>
      </w:pPr>
      <w:r>
        <w:t xml:space="preserve">4. The God who comes down (10 min)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“In Exodus 3:8 God says he has come down to rescue his people. Hold on to that idea. It’s the whole Bible in a sentence.”</w:t>
      </w:r>
    </w:p>
    <w:p>
      <w:pPr>
        <w:pStyle w:val="BodyText"/>
      </w:pPr>
      <w:r>
        <w:rPr>
          <w:b/>
          <w:bCs/>
        </w:rPr>
        <w:t xml:space="preserve">Read John 8:34–36 and 8:58</w:t>
      </w:r>
      <w:r>
        <w:t xml:space="preserve"> </w:t>
      </w:r>
      <w:r>
        <w:t xml:space="preserve">(5 min). Jesus speaks about a slavery that is worse than Egypt:</w:t>
      </w:r>
    </w:p>
    <w:p>
      <w:pPr>
        <w:pStyle w:val="BlockText"/>
      </w:pPr>
      <w:r>
        <w:t xml:space="preserve">“Jesus replied, ‘Truly, truly, I tell you, everyone who sins is a slave to sin.’”</w:t>
      </w:r>
      <w:r>
        <w:t xml:space="preserve"> </w:t>
      </w:r>
      <w:r>
        <w:t xml:space="preserve">(John 8:34)</w:t>
      </w:r>
    </w:p>
    <w:p>
      <w:pPr>
        <w:pStyle w:val="BlockText"/>
      </w:pPr>
      <w:r>
        <w:t xml:space="preserve">“So if the Son sets you free, you will be free indeed.”</w:t>
      </w:r>
      <w:r>
        <w:t xml:space="preserve"> </w:t>
      </w:r>
      <w:r>
        <w:t xml:space="preserve">(John 8:36)</w:t>
      </w:r>
    </w:p>
    <w:p>
      <w:pPr>
        <w:pStyle w:val="FirstParagraph"/>
      </w:pPr>
      <w:r>
        <w:t xml:space="preserve">Then a few verses later Jesus uses God’s name from the burning bush:</w:t>
      </w:r>
    </w:p>
    <w:p>
      <w:pPr>
        <w:pStyle w:val="BlockText"/>
      </w:pPr>
      <w:r>
        <w:t xml:space="preserve">“‘Truly, truly, I tell you,’ Jesus declared, ‘before Abraham was born, I am!’”</w:t>
      </w:r>
      <w:r>
        <w:t xml:space="preserve"> </w:t>
      </w:r>
      <w:r>
        <w:t xml:space="preserve">(John 8:58)</w:t>
      </w:r>
    </w:p>
    <w:p>
      <w:pPr>
        <w:pStyle w:val="FirstParagraph"/>
      </w:pPr>
      <w:r>
        <w:t xml:space="preserve">Ask:</w:t>
      </w:r>
    </w:p>
    <w:p>
      <w:pPr>
        <w:pStyle w:val="Compact"/>
        <w:numPr>
          <w:ilvl w:val="0"/>
          <w:numId w:val="1006"/>
        </w:numPr>
      </w:pPr>
      <w:r>
        <w:t xml:space="preserve">Why did the crowd pick up stones (John 8:59)? (They understood that Jesus was claiming to be the God of the burning bush.)</w:t>
      </w:r>
    </w:p>
    <w:p>
      <w:pPr>
        <w:pStyle w:val="Compact"/>
        <w:numPr>
          <w:ilvl w:val="0"/>
          <w:numId w:val="1006"/>
        </w:numPr>
      </w:pPr>
      <w:r>
        <w:t xml:space="preserve">How is</w:t>
      </w:r>
      <w:r>
        <w:t xml:space="preserve"> </w:t>
      </w:r>
      <w:r>
        <w:t xml:space="preserve">“slavery to sin”</w:t>
      </w:r>
      <w:r>
        <w:t xml:space="preserve"> </w:t>
      </w:r>
      <w:r>
        <w:t xml:space="preserve">like slavery in Egypt? (It is hard work, you can’t free yourself, and someone else has to rescue you.)</w:t>
      </w:r>
    </w:p>
    <w:p>
      <w:pPr>
        <w:pStyle w:val="FirstParagraph"/>
      </w:pPr>
      <w:r>
        <w:rPr>
          <w:b/>
          <w:bCs/>
        </w:rPr>
        <w:t xml:space="preserve">Add the first sign</w:t>
      </w:r>
      <w:r>
        <w:t xml:space="preserve"> </w:t>
      </w:r>
      <w:r>
        <w:t xml:space="preserve">(5 min). A volunteer writes it on the rescue road: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Where:</w:t>
      </w:r>
      <w:r>
        <w:t xml:space="preserve"> </w:t>
      </w:r>
      <w:r>
        <w:t xml:space="preserve">Egypt and the burning bush (Exodus 1–3)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What God did:</w:t>
      </w:r>
      <w:r>
        <w:t xml:space="preserve"> </w:t>
      </w:r>
      <w:r>
        <w:t xml:space="preserve">Saw his people’s suffering, remembered his promise and came down to rescue them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Points to Jesus:</w:t>
      </w:r>
      <w:r>
        <w:t xml:space="preserve"> </w:t>
      </w:r>
      <w:r>
        <w:t xml:space="preserve">Jesus is the great</w:t>
      </w:r>
      <w:r>
        <w:t xml:space="preserve"> </w:t>
      </w:r>
      <w:r>
        <w:t xml:space="preserve">“I AM”</w:t>
      </w:r>
      <w:r>
        <w:t xml:space="preserve"> </w:t>
      </w:r>
      <w:r>
        <w:t xml:space="preserve">who came down to set us free from sin (John 8:36, 58)</w:t>
      </w:r>
    </w:p>
    <w:p>
      <w:pPr>
        <w:pStyle w:val="FirstParagraph"/>
      </w:pPr>
      <w:r>
        <w:t xml:space="preserve">Students copy it into Part C of the worksheet.</w:t>
      </w:r>
    </w:p>
    <w:bookmarkEnd w:id="13"/>
    <w:bookmarkStart w:id="14" w:name="wrap-up-and-exit-ticket-5-min"/>
    <w:p>
      <w:pPr>
        <w:pStyle w:val="Heading2"/>
      </w:pPr>
      <w:r>
        <w:t xml:space="preserve">5. Wrap-up and exit ticket (5 min)</w:t>
      </w:r>
    </w:p>
    <w:p>
      <w:pPr>
        <w:pStyle w:val="FirstParagraph"/>
      </w:pPr>
      <w:r>
        <w:t xml:space="preserve">Return to the questions on the board (</w:t>
      </w:r>
      <w:r>
        <w:rPr>
          <w:i/>
          <w:iCs/>
        </w:rPr>
        <w:t xml:space="preserve">Where are you? Do you care? Have you forgotten us?</w:t>
      </w:r>
      <w:r>
        <w:t xml:space="preserve">). Ask students which verse from today answers each one.</w:t>
      </w:r>
    </w:p>
    <w:p>
      <w:pPr>
        <w:pStyle w:val="BodyText"/>
      </w:pPr>
      <w:r>
        <w:rPr>
          <w:b/>
          <w:bCs/>
        </w:rPr>
        <w:t xml:space="preserve">Model prayer</w:t>
      </w:r>
      <w:r>
        <w:t xml:space="preserve"> </w:t>
      </w:r>
      <w:r>
        <w:t xml:space="preserve">(students may join in or listen):</w:t>
      </w:r>
    </w:p>
    <w:p>
      <w:pPr>
        <w:pStyle w:val="BlockText"/>
      </w:pPr>
      <w:r>
        <w:t xml:space="preserve">God, thank you that you see people who are suffering and you hear when they cry out. Thank you that you came down in Jesus to set us free. When I feel small, help me remember that you are with me. Amen.</w:t>
      </w: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8"/>
        </w:numPr>
      </w:pPr>
      <w:r>
        <w:t xml:space="preserve">Name one of Pharaoh’s plans and how God worked against it.</w:t>
      </w:r>
    </w:p>
    <w:p>
      <w:pPr>
        <w:pStyle w:val="Compact"/>
        <w:numPr>
          <w:ilvl w:val="0"/>
          <w:numId w:val="1008"/>
        </w:numPr>
      </w:pPr>
      <w:r>
        <w:t xml:space="preserve">What does God’s name</w:t>
      </w:r>
      <w:r>
        <w:t xml:space="preserve"> </w:t>
      </w:r>
      <w:r>
        <w:t xml:space="preserve">“I AM”</w:t>
      </w:r>
      <w:r>
        <w:t xml:space="preserve"> </w:t>
      </w:r>
      <w:r>
        <w:t xml:space="preserve">tell us about him?</w:t>
      </w:r>
    </w:p>
    <w:p>
      <w:pPr>
        <w:pStyle w:val="Compact"/>
        <w:numPr>
          <w:ilvl w:val="0"/>
          <w:numId w:val="1008"/>
        </w:numPr>
      </w:pPr>
      <w:r>
        <w:t xml:space="preserve">How does Exodus 3:8 point to Jesus?</w:t>
      </w:r>
    </w:p>
    <w:bookmarkEnd w:id="15"/>
    <w:bookmarkStart w:id="16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09"/>
        </w:numPr>
      </w:pPr>
      <w:r>
        <w:t xml:space="preserve">Explain</w:t>
      </w:r>
      <w:r>
        <w:t xml:space="preserve"> </w:t>
      </w:r>
      <w:r>
        <w:t xml:space="preserve">“Hebrews”</w:t>
      </w:r>
      <w:r>
        <w:t xml:space="preserve"> </w:t>
      </w:r>
      <w:r>
        <w:t xml:space="preserve">(another name for the Israelites) and</w:t>
      </w:r>
      <w:r>
        <w:t xml:space="preserve"> </w:t>
      </w:r>
      <w:r>
        <w:t xml:space="preserve">“holy”</w:t>
      </w:r>
      <w:r>
        <w:t xml:space="preserve"> </w:t>
      </w:r>
      <w:r>
        <w:t xml:space="preserve">(set apart, completely pure).</w:t>
      </w:r>
    </w:p>
    <w:p>
      <w:pPr>
        <w:pStyle w:val="Compact"/>
        <w:numPr>
          <w:ilvl w:val="0"/>
          <w:numId w:val="1009"/>
        </w:numPr>
      </w:pPr>
      <w:r>
        <w:t xml:space="preserve">Students who aren’t Christians can engage honestly with the question,</w:t>
      </w:r>
      <w:r>
        <w:t xml:space="preserve"> </w:t>
      </w:r>
      <w:r>
        <w:t xml:space="preserve">“If God exists, does he notice suffering?”</w:t>
      </w:r>
      <w:r>
        <w:t xml:space="preserve"> </w:t>
      </w:r>
      <w:r>
        <w:t xml:space="preserve">Exodus 3 is the Bible’s answer, and they can weigh it.</w:t>
      </w:r>
    </w:p>
    <w:p>
      <w:pPr>
        <w:pStyle w:val="Compact"/>
        <w:numPr>
          <w:ilvl w:val="0"/>
          <w:numId w:val="1009"/>
        </w:numPr>
      </w:pPr>
      <w:r>
        <w:t xml:space="preserve">Moses killed a man. Don’t skip it. It shows that God works through flawed people, and that Moses’ own way of rescuing failed.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0"/>
        </w:numPr>
      </w:pPr>
      <w:r>
        <w:t xml:space="preserve">Support: give students the Exodus 3 table with the verse references and the first word of each answer.</w:t>
      </w:r>
    </w:p>
    <w:p>
      <w:pPr>
        <w:pStyle w:val="Compact"/>
        <w:numPr>
          <w:ilvl w:val="0"/>
          <w:numId w:val="1010"/>
        </w:numPr>
      </w:pPr>
      <w:r>
        <w:t xml:space="preserve">Extension: read Exodus 3:13–4:17 and list each excuse Moses makes and God’s answer to it. Which answer do you find most convincing, and why?</w:t>
      </w:r>
    </w:p>
    <w:p>
      <w:pPr>
        <w:pStyle w:val="Compact"/>
        <w:numPr>
          <w:ilvl w:val="0"/>
          <w:numId w:val="1010"/>
        </w:numPr>
      </w:pPr>
      <w:r>
        <w:t xml:space="preserve">The date of the exodus is debated. Some Christians date it around 1446 BC, others around 1260 BC. If it comes up, say so briefly.</w:t>
      </w:r>
    </w:p>
    <w:p>
      <w:pPr>
        <w:pStyle w:val="Heading3"/>
      </w:pPr>
      <w:r>
        <w:rPr>
          <w:bCs/>
        </w:rPr>
        <w:t xml:space="preserve">Pastoral care</w:t>
      </w:r>
    </w:p>
    <w:p>
      <w:pPr>
        <w:pStyle w:val="Compact"/>
        <w:numPr>
          <w:ilvl w:val="0"/>
          <w:numId w:val="1011"/>
        </w:numPr>
      </w:pPr>
      <w:r>
        <w:t xml:space="preserve">Some students may have family stories of slavery, forced labour, refugees or persecution. Treat these with respect and don’t ask anyone to share.</w:t>
      </w:r>
    </w:p>
    <w:p>
      <w:pPr>
        <w:pStyle w:val="Compact"/>
        <w:numPr>
          <w:ilvl w:val="0"/>
          <w:numId w:val="1011"/>
        </w:numPr>
      </w:pPr>
      <w:r>
        <w:t xml:space="preserve">If you mention modern slavery, keep it factual and brief. Point to the hope that God sees and cares.</w:t>
      </w: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Slaves in Egypt and the burning bush</dc:title>
  <dc:creator/>
  <cp:keywords/>
  <dcterms:created xsi:type="dcterms:W3CDTF">2026-11-05T18:06:05Z</dcterms:created>
  <dcterms:modified xsi:type="dcterms:W3CDTF">2026-11-05T18:06:05Z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Lesson notes · 55 minutes</vt:lpwstr>
  </property>
</Properties>
</file>