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David: a King forever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God’s promise to King David, and the King who fulfils it.</w:t>
      </w:r>
    </w:p>
    <w:bookmarkStart w:id="9" w:name="part-a-every-kingdom-ends"/>
    <w:p>
      <w:pPr>
        <w:pStyle w:val="Heading2"/>
      </w:pPr>
      <w:r>
        <w:t xml:space="preserve">Part A: Every kingdom ends</w:t>
      </w:r>
    </w:p>
    <w:p>
      <w:pPr>
        <w:pStyle w:val="Compact"/>
        <w:keepNext/>
        <w:numPr>
          <w:ilvl w:val="0"/>
          <w:numId w:val="1001"/>
        </w:numPr>
      </w:pPr>
      <w:r>
        <w:t xml:space="preserve">Name a famous ruler or empire from history. What happened to it in the end?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gods-promise-to-david"/>
    <w:p>
      <w:pPr>
        <w:pStyle w:val="Heading2"/>
      </w:pPr>
      <w:r>
        <w:t xml:space="preserve">Part B: God’s promise to David</w:t>
      </w:r>
    </w:p>
    <w:p>
      <w:pPr>
        <w:pStyle w:val="FirstParagraph"/>
      </w:pPr>
      <w:r>
        <w:t xml:space="preserve">Read 2 Samuel 7:1–16.</w:t>
      </w:r>
    </w:p>
    <w:p>
      <w:pPr>
        <w:pStyle w:val="Compact"/>
        <w:keepNext/>
        <w:numPr>
          <w:ilvl w:val="0"/>
          <w:numId w:val="1002"/>
        </w:numPr>
      </w:pPr>
      <w:r>
        <w:t xml:space="preserve">What did David want to build for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did God say he would build for David instead? What does</w:t>
      </w:r>
      <w:r>
        <w:t xml:space="preserve"> </w:t>
      </w:r>
      <w:r>
        <w:t xml:space="preserve">“house”</w:t>
      </w:r>
      <w:r>
        <w:t xml:space="preserve"> </w:t>
      </w:r>
      <w:r>
        <w:t xml:space="preserve">mean here?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Fill in what God promises in each verse.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promises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v. 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v. 16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In verses 14–15, what will God do if David’s son does wrong? What will God never do?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aiting-for-the-king"/>
    <w:p>
      <w:pPr>
        <w:pStyle w:val="Heading2"/>
      </w:pPr>
      <w:r>
        <w:t xml:space="preserve">Part C: Waiting for the King</w:t>
      </w:r>
    </w:p>
    <w:p>
      <w:pPr>
        <w:pStyle w:val="Compact"/>
        <w:keepNext/>
        <w:numPr>
          <w:ilvl w:val="0"/>
          <w:numId w:val="1006"/>
        </w:numPr>
      </w:pPr>
      <w:r>
        <w:t xml:space="preserve">Put these events in order (1–5).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Babylon destroys Jerusalem. No king sits on David’s throne.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Solomon builds the temple but later turns to other gods.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Gabriel tells Mary her son will have the throne of David.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promises David a king who will reign forever.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kingdom splits in two.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Read Luke 1:32–33. Find three words or ideas that echo God’s promise to David.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Jesus died on the cross. How can he still be a king</w:t>
      </w:r>
      <w:r>
        <w:t xml:space="preserve"> </w:t>
      </w:r>
      <w:r>
        <w:t xml:space="preserve">“forever”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promise?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Sign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kind of king is Jesus? How is he different from other rulers you know about?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What is the wordplay on</w:t>
      </w:r>
      <w:r>
        <w:t xml:space="preserve"> </w:t>
      </w:r>
      <w:r>
        <w:t xml:space="preserve">“house”</w:t>
      </w:r>
      <w:r>
        <w:t xml:space="preserve"> </w:t>
      </w:r>
      <w:r>
        <w:t xml:space="preserve">in 2 Samuel 7?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three things God promised David.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can Jesus be a king</w:t>
      </w:r>
      <w:r>
        <w:t xml:space="preserve"> </w:t>
      </w:r>
      <w:r>
        <w:t xml:space="preserve">“forever”</w:t>
      </w:r>
      <w:r>
        <w:t xml:space="preserve"> </w:t>
      </w:r>
      <w:r>
        <w:t xml:space="preserve">when every other king has died?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David: a King forever</dc:title>
  <dc:creator/>
  <cp:keywords/>
  <dcterms:created xsi:type="dcterms:W3CDTF">2026-11-05T18:06:05Z</dcterms:created>
  <dcterms:modified xsi:type="dcterms:W3CDTF">2026-11-05T18:06:05Z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